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636" w:rsidRPr="00802898" w:rsidRDefault="00204DF0" w:rsidP="00A5134F">
      <w:pPr>
        <w:jc w:val="center"/>
        <w:rPr>
          <w:sz w:val="28"/>
          <w:szCs w:val="28"/>
        </w:rPr>
      </w:pPr>
      <w:r>
        <w:rPr>
          <w:sz w:val="28"/>
        </w:rPr>
        <w:t>Министерство науки и высшего образования Российской Федерации</w:t>
      </w:r>
    </w:p>
    <w:p w:rsidR="00043636" w:rsidRPr="00802898" w:rsidRDefault="00043636" w:rsidP="00A5134F">
      <w:pPr>
        <w:jc w:val="center"/>
        <w:rPr>
          <w:sz w:val="28"/>
          <w:szCs w:val="28"/>
        </w:rPr>
      </w:pPr>
      <w:r w:rsidRPr="00802898">
        <w:rPr>
          <w:sz w:val="28"/>
          <w:szCs w:val="28"/>
        </w:rPr>
        <w:t xml:space="preserve">Федеральное государственное бюджетное образовательное учреждение </w:t>
      </w:r>
    </w:p>
    <w:p w:rsidR="00043636" w:rsidRPr="00802898" w:rsidRDefault="00043636" w:rsidP="00A5134F">
      <w:pPr>
        <w:jc w:val="center"/>
        <w:rPr>
          <w:sz w:val="28"/>
          <w:szCs w:val="28"/>
        </w:rPr>
      </w:pPr>
      <w:r w:rsidRPr="00802898">
        <w:rPr>
          <w:sz w:val="28"/>
          <w:szCs w:val="28"/>
        </w:rPr>
        <w:t>высшего образования</w:t>
      </w:r>
    </w:p>
    <w:p w:rsidR="00043636" w:rsidRPr="00802898" w:rsidRDefault="00043636" w:rsidP="00A5134F">
      <w:pPr>
        <w:jc w:val="center"/>
        <w:rPr>
          <w:sz w:val="28"/>
          <w:szCs w:val="28"/>
        </w:rPr>
      </w:pPr>
      <w:r w:rsidRPr="00802898">
        <w:rPr>
          <w:sz w:val="28"/>
          <w:szCs w:val="28"/>
        </w:rPr>
        <w:t>«Тамбовский государственный университет имени Г.Р. Державина»</w:t>
      </w:r>
    </w:p>
    <w:p w:rsidR="00043636" w:rsidRPr="00802898" w:rsidRDefault="00043636" w:rsidP="00A5134F">
      <w:pPr>
        <w:ind w:firstLine="567"/>
        <w:jc w:val="center"/>
        <w:rPr>
          <w:rFonts w:eastAsia="Calibri"/>
          <w:bCs/>
          <w:sz w:val="28"/>
          <w:szCs w:val="28"/>
        </w:rPr>
      </w:pPr>
      <w:r w:rsidRPr="00802898">
        <w:rPr>
          <w:rFonts w:eastAsia="Calibri"/>
          <w:bCs/>
          <w:sz w:val="28"/>
          <w:szCs w:val="28"/>
        </w:rPr>
        <w:t>Институт права и национальной безопасности</w:t>
      </w:r>
    </w:p>
    <w:p w:rsidR="00043636" w:rsidRDefault="00043636" w:rsidP="00A5134F">
      <w:pPr>
        <w:ind w:firstLine="567"/>
        <w:jc w:val="center"/>
        <w:rPr>
          <w:rFonts w:eastAsia="Calibri"/>
          <w:bCs/>
          <w:sz w:val="28"/>
          <w:szCs w:val="28"/>
        </w:rPr>
      </w:pPr>
      <w:r w:rsidRPr="00802898">
        <w:rPr>
          <w:rFonts w:eastAsia="Calibri"/>
          <w:bCs/>
          <w:sz w:val="28"/>
          <w:szCs w:val="28"/>
        </w:rPr>
        <w:t xml:space="preserve">Кафедра </w:t>
      </w:r>
      <w:r w:rsidR="009B4C44">
        <w:rPr>
          <w:rFonts w:eastAsia="Calibri"/>
          <w:bCs/>
          <w:sz w:val="28"/>
          <w:szCs w:val="28"/>
        </w:rPr>
        <w:t>специальной подготовки и обеспечения национальной безопасности</w:t>
      </w:r>
    </w:p>
    <w:p w:rsidR="00A5134F" w:rsidRPr="00802898" w:rsidRDefault="00A5134F" w:rsidP="00A5134F">
      <w:pPr>
        <w:ind w:firstLine="567"/>
        <w:jc w:val="center"/>
        <w:rPr>
          <w:rFonts w:eastAsia="Calibri"/>
          <w:bCs/>
          <w:sz w:val="28"/>
          <w:szCs w:val="28"/>
        </w:rPr>
      </w:pPr>
    </w:p>
    <w:p w:rsidR="00043636" w:rsidRPr="00802898" w:rsidRDefault="001A06EE" w:rsidP="00A5134F">
      <w:pPr>
        <w:jc w:val="right"/>
        <w:rPr>
          <w:bCs/>
          <w:sz w:val="28"/>
          <w:szCs w:val="28"/>
        </w:rPr>
      </w:pPr>
      <w:r>
        <w:rPr>
          <w:noProof/>
        </w:rPr>
        <w:drawing>
          <wp:inline distT="0" distB="0" distL="0" distR="0">
            <wp:extent cx="4207510" cy="17449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21654" cy="1750846"/>
                    </a:xfrm>
                    <a:prstGeom prst="rect">
                      <a:avLst/>
                    </a:prstGeom>
                    <a:noFill/>
                    <a:ln w="9525">
                      <a:noFill/>
                      <a:miter lim="800000"/>
                      <a:headEnd/>
                      <a:tailEnd/>
                    </a:ln>
                  </pic:spPr>
                </pic:pic>
              </a:graphicData>
            </a:graphic>
          </wp:inline>
        </w:drawing>
      </w:r>
    </w:p>
    <w:p w:rsidR="00043636" w:rsidRPr="00802898" w:rsidRDefault="00043636" w:rsidP="00043636">
      <w:pPr>
        <w:rPr>
          <w:sz w:val="28"/>
          <w:szCs w:val="28"/>
        </w:rPr>
      </w:pPr>
    </w:p>
    <w:p w:rsidR="00043636" w:rsidRDefault="00043636" w:rsidP="00043636">
      <w:pPr>
        <w:jc w:val="right"/>
        <w:rPr>
          <w:noProof/>
          <w:sz w:val="28"/>
          <w:szCs w:val="28"/>
        </w:rPr>
      </w:pPr>
    </w:p>
    <w:p w:rsidR="00075C33" w:rsidRDefault="00075C33" w:rsidP="001A06EE">
      <w:pPr>
        <w:rPr>
          <w:noProof/>
          <w:sz w:val="28"/>
          <w:szCs w:val="28"/>
        </w:rPr>
      </w:pPr>
    </w:p>
    <w:p w:rsidR="00043636" w:rsidRPr="00802898" w:rsidRDefault="00043636" w:rsidP="00043636">
      <w:pPr>
        <w:rPr>
          <w:sz w:val="28"/>
          <w:szCs w:val="28"/>
        </w:rPr>
      </w:pPr>
    </w:p>
    <w:p w:rsidR="00043636" w:rsidRPr="00802898" w:rsidRDefault="00043636" w:rsidP="00043636">
      <w:pPr>
        <w:rPr>
          <w:sz w:val="28"/>
          <w:szCs w:val="28"/>
        </w:rPr>
      </w:pPr>
    </w:p>
    <w:p w:rsidR="00043636" w:rsidRPr="00802898" w:rsidRDefault="00043636" w:rsidP="00043636">
      <w:pPr>
        <w:jc w:val="center"/>
        <w:rPr>
          <w:b/>
          <w:sz w:val="28"/>
          <w:szCs w:val="28"/>
        </w:rPr>
      </w:pPr>
      <w:r w:rsidRPr="00802898">
        <w:rPr>
          <w:b/>
          <w:sz w:val="28"/>
          <w:szCs w:val="28"/>
        </w:rPr>
        <w:t>РАБОЧАЯ ПРОГРАММА УЧЕБНОЙ ДИСЦИПЛИНЫ</w:t>
      </w:r>
    </w:p>
    <w:p w:rsidR="00043636" w:rsidRPr="009B4C44" w:rsidRDefault="00043636" w:rsidP="00043636">
      <w:pPr>
        <w:jc w:val="center"/>
        <w:rPr>
          <w:b/>
          <w:sz w:val="28"/>
          <w:szCs w:val="28"/>
        </w:rPr>
      </w:pPr>
    </w:p>
    <w:p w:rsidR="009B4C44" w:rsidRPr="009B4C44" w:rsidRDefault="009B4C44" w:rsidP="00043636">
      <w:pPr>
        <w:jc w:val="center"/>
        <w:rPr>
          <w:rFonts w:eastAsia="Calibri"/>
          <w:sz w:val="28"/>
          <w:szCs w:val="28"/>
        </w:rPr>
      </w:pPr>
      <w:r w:rsidRPr="009B4C44">
        <w:rPr>
          <w:b/>
          <w:sz w:val="28"/>
          <w:szCs w:val="28"/>
        </w:rPr>
        <w:t>ОП.13. Психология и этика в профессиональной деятельности</w:t>
      </w:r>
    </w:p>
    <w:p w:rsidR="009B4C44" w:rsidRDefault="009B4C44" w:rsidP="00043636">
      <w:pPr>
        <w:jc w:val="center"/>
        <w:rPr>
          <w:rFonts w:eastAsia="Calibri"/>
          <w:sz w:val="28"/>
          <w:szCs w:val="28"/>
        </w:rPr>
      </w:pPr>
    </w:p>
    <w:p w:rsidR="00043636" w:rsidRPr="00802898" w:rsidRDefault="00043636" w:rsidP="00043636">
      <w:pPr>
        <w:jc w:val="center"/>
        <w:rPr>
          <w:rFonts w:eastAsia="Calibri"/>
          <w:sz w:val="28"/>
          <w:szCs w:val="28"/>
        </w:rPr>
      </w:pPr>
      <w:r w:rsidRPr="00802898">
        <w:rPr>
          <w:rFonts w:eastAsia="Calibri"/>
          <w:sz w:val="28"/>
          <w:szCs w:val="28"/>
        </w:rPr>
        <w:t>подготовки специалистов среднего звена по специальности</w:t>
      </w:r>
    </w:p>
    <w:p w:rsidR="00043636" w:rsidRPr="00802898" w:rsidRDefault="00043636" w:rsidP="00043636">
      <w:pPr>
        <w:widowControl w:val="0"/>
        <w:suppressAutoHyphens/>
        <w:jc w:val="center"/>
        <w:rPr>
          <w:rFonts w:eastAsia="Calibri"/>
          <w:sz w:val="28"/>
          <w:szCs w:val="28"/>
        </w:rPr>
      </w:pPr>
      <w:r w:rsidRPr="00802898">
        <w:rPr>
          <w:sz w:val="28"/>
          <w:szCs w:val="28"/>
        </w:rPr>
        <w:t>40.02.02 «Правоохранительная деятельность</w:t>
      </w:r>
      <w:r w:rsidRPr="00802898">
        <w:rPr>
          <w:rFonts w:eastAsia="Calibri"/>
          <w:sz w:val="28"/>
          <w:szCs w:val="28"/>
        </w:rPr>
        <w:t>»</w:t>
      </w:r>
    </w:p>
    <w:p w:rsidR="00043636" w:rsidRPr="009B4C44" w:rsidRDefault="00043636" w:rsidP="00043636">
      <w:pPr>
        <w:widowControl w:val="0"/>
        <w:suppressAutoHyphens/>
        <w:jc w:val="center"/>
        <w:rPr>
          <w:rFonts w:eastAsia="Calibri"/>
          <w:sz w:val="28"/>
          <w:szCs w:val="28"/>
        </w:rPr>
      </w:pPr>
    </w:p>
    <w:p w:rsidR="00043636" w:rsidRPr="00802898" w:rsidRDefault="00043636" w:rsidP="00043636">
      <w:pPr>
        <w:jc w:val="center"/>
        <w:rPr>
          <w:rFonts w:eastAsia="Calibri"/>
          <w:sz w:val="28"/>
          <w:szCs w:val="28"/>
        </w:rPr>
      </w:pPr>
      <w:r w:rsidRPr="00802898">
        <w:rPr>
          <w:rFonts w:eastAsia="Calibri"/>
          <w:sz w:val="28"/>
          <w:szCs w:val="28"/>
        </w:rPr>
        <w:t>Квалификация</w:t>
      </w:r>
    </w:p>
    <w:p w:rsidR="00043636" w:rsidRDefault="00043636" w:rsidP="00043636">
      <w:pPr>
        <w:jc w:val="center"/>
        <w:rPr>
          <w:rFonts w:eastAsia="Calibri"/>
          <w:sz w:val="28"/>
          <w:szCs w:val="28"/>
        </w:rPr>
      </w:pPr>
      <w:r w:rsidRPr="00802898">
        <w:rPr>
          <w:rFonts w:eastAsia="Calibri"/>
          <w:sz w:val="28"/>
          <w:szCs w:val="28"/>
        </w:rPr>
        <w:t>Юрист</w:t>
      </w:r>
    </w:p>
    <w:p w:rsidR="00043636" w:rsidRDefault="00043636" w:rsidP="00043636">
      <w:pPr>
        <w:jc w:val="center"/>
        <w:rPr>
          <w:rFonts w:eastAsia="Calibri"/>
          <w:sz w:val="28"/>
          <w:szCs w:val="28"/>
        </w:rPr>
      </w:pPr>
    </w:p>
    <w:p w:rsidR="00043636" w:rsidRDefault="00043636" w:rsidP="00043636">
      <w:pPr>
        <w:jc w:val="center"/>
        <w:rPr>
          <w:rFonts w:eastAsia="Calibri"/>
          <w:sz w:val="28"/>
          <w:szCs w:val="28"/>
        </w:rPr>
      </w:pPr>
    </w:p>
    <w:p w:rsidR="00043636" w:rsidRPr="00802898" w:rsidRDefault="00043636" w:rsidP="00043636">
      <w:pPr>
        <w:jc w:val="center"/>
        <w:rPr>
          <w:rFonts w:eastAsia="Calibri"/>
          <w:sz w:val="28"/>
          <w:szCs w:val="28"/>
        </w:rPr>
      </w:pPr>
    </w:p>
    <w:p w:rsidR="00043636" w:rsidRPr="00116C6A" w:rsidRDefault="00043636" w:rsidP="00043636">
      <w:pPr>
        <w:widowControl w:val="0"/>
        <w:suppressAutoHyphens/>
        <w:jc w:val="center"/>
        <w:rPr>
          <w:rFonts w:eastAsia="Calibri"/>
          <w:b/>
          <w:bCs/>
          <w:sz w:val="28"/>
          <w:szCs w:val="28"/>
        </w:rPr>
      </w:pPr>
      <w:r w:rsidRPr="00116C6A">
        <w:rPr>
          <w:rFonts w:eastAsia="Calibri"/>
          <w:b/>
          <w:bCs/>
          <w:sz w:val="28"/>
          <w:szCs w:val="28"/>
        </w:rPr>
        <w:t>Основная образовательная программа среднего профессионального образования</w:t>
      </w:r>
    </w:p>
    <w:p w:rsidR="00043636" w:rsidRPr="00802898" w:rsidRDefault="00043636" w:rsidP="00043636">
      <w:pPr>
        <w:jc w:val="center"/>
        <w:rPr>
          <w:rFonts w:eastAsia="Calibri"/>
          <w:sz w:val="28"/>
          <w:szCs w:val="28"/>
        </w:rPr>
      </w:pPr>
    </w:p>
    <w:p w:rsidR="00043636" w:rsidRPr="00802898" w:rsidRDefault="00043636" w:rsidP="00043636">
      <w:pPr>
        <w:jc w:val="center"/>
        <w:rPr>
          <w:rFonts w:eastAsia="Calibri"/>
          <w:sz w:val="28"/>
          <w:szCs w:val="28"/>
        </w:rPr>
      </w:pPr>
      <w:r w:rsidRPr="00802898">
        <w:rPr>
          <w:rFonts w:eastAsia="Calibri"/>
          <w:sz w:val="28"/>
          <w:szCs w:val="28"/>
        </w:rPr>
        <w:t>Год набора 20</w:t>
      </w:r>
      <w:r w:rsidR="00F83640">
        <w:rPr>
          <w:rFonts w:eastAsia="Calibri"/>
          <w:sz w:val="28"/>
          <w:szCs w:val="28"/>
        </w:rPr>
        <w:t>2</w:t>
      </w:r>
      <w:r w:rsidR="001A06EE">
        <w:rPr>
          <w:rFonts w:eastAsia="Calibri"/>
          <w:sz w:val="28"/>
          <w:szCs w:val="28"/>
        </w:rPr>
        <w:t>4</w:t>
      </w:r>
    </w:p>
    <w:p w:rsidR="00043636" w:rsidRDefault="00043636" w:rsidP="00043636">
      <w:pPr>
        <w:jc w:val="center"/>
        <w:rPr>
          <w:rFonts w:eastAsia="Calibri"/>
          <w:sz w:val="28"/>
          <w:szCs w:val="28"/>
        </w:rPr>
      </w:pPr>
    </w:p>
    <w:p w:rsidR="00043636" w:rsidRPr="00802898" w:rsidRDefault="00043636" w:rsidP="00043636">
      <w:pPr>
        <w:rPr>
          <w:rFonts w:eastAsia="Calibri"/>
          <w:sz w:val="28"/>
          <w:szCs w:val="28"/>
        </w:rPr>
      </w:pPr>
    </w:p>
    <w:p w:rsidR="00043636" w:rsidRDefault="00043636" w:rsidP="00043636">
      <w:pPr>
        <w:rPr>
          <w:rFonts w:eastAsia="Calibri"/>
          <w:sz w:val="28"/>
          <w:szCs w:val="28"/>
        </w:rPr>
      </w:pPr>
    </w:p>
    <w:p w:rsidR="00035225" w:rsidRDefault="00035225" w:rsidP="00043636">
      <w:pPr>
        <w:rPr>
          <w:rFonts w:eastAsia="Calibri"/>
          <w:sz w:val="28"/>
          <w:szCs w:val="28"/>
        </w:rPr>
      </w:pPr>
    </w:p>
    <w:p w:rsidR="00035225" w:rsidRPr="00802898" w:rsidRDefault="00035225" w:rsidP="00043636">
      <w:pPr>
        <w:rPr>
          <w:rFonts w:eastAsia="Calibri"/>
          <w:sz w:val="28"/>
          <w:szCs w:val="28"/>
        </w:rPr>
      </w:pPr>
    </w:p>
    <w:p w:rsidR="00116C6A" w:rsidRDefault="00043636" w:rsidP="00116C6A">
      <w:pPr>
        <w:jc w:val="center"/>
      </w:pPr>
      <w:r w:rsidRPr="00802898">
        <w:rPr>
          <w:rFonts w:eastAsia="Calibri"/>
          <w:sz w:val="28"/>
          <w:szCs w:val="28"/>
        </w:rPr>
        <w:t>Тамбов – 20</w:t>
      </w:r>
      <w:r w:rsidR="00F83640">
        <w:rPr>
          <w:rFonts w:eastAsia="Calibri"/>
          <w:sz w:val="28"/>
          <w:szCs w:val="28"/>
        </w:rPr>
        <w:t>2</w:t>
      </w:r>
      <w:r w:rsidR="001A06EE">
        <w:rPr>
          <w:rFonts w:eastAsia="Calibri"/>
          <w:sz w:val="28"/>
          <w:szCs w:val="28"/>
        </w:rPr>
        <w:t>4</w:t>
      </w:r>
    </w:p>
    <w:p w:rsidR="00F4649C" w:rsidRPr="00802898" w:rsidRDefault="00F4649C" w:rsidP="00043636">
      <w:pPr>
        <w:rPr>
          <w:highlight w:val="cyan"/>
        </w:rPr>
        <w:sectPr w:rsidR="00F4649C" w:rsidRPr="00802898" w:rsidSect="00831F6E">
          <w:footerReference w:type="default" r:id="rId9"/>
          <w:pgSz w:w="11906" w:h="16838"/>
          <w:pgMar w:top="1134" w:right="850" w:bottom="1134" w:left="1701" w:header="708" w:footer="708" w:gutter="0"/>
          <w:pgNumType w:start="1"/>
          <w:cols w:space="708"/>
          <w:titlePg/>
          <w:docGrid w:linePitch="360"/>
        </w:sectPr>
      </w:pPr>
    </w:p>
    <w:p w:rsidR="00F83640" w:rsidRPr="00F83640" w:rsidRDefault="00316365" w:rsidP="00F83640">
      <w:pPr>
        <w:jc w:val="both"/>
        <w:rPr>
          <w:sz w:val="28"/>
          <w:szCs w:val="28"/>
        </w:rPr>
      </w:pPr>
      <w:bookmarkStart w:id="0" w:name="_GoBack"/>
      <w:r>
        <w:rPr>
          <w:noProof/>
        </w:rPr>
        <w:lastRenderedPageBreak/>
        <w:drawing>
          <wp:anchor distT="0" distB="0" distL="0" distR="0" simplePos="0" relativeHeight="251659264" behindDoc="1" locked="0" layoutInCell="1" allowOverlap="1">
            <wp:simplePos x="0" y="0"/>
            <wp:positionH relativeFrom="page">
              <wp:posOffset>-68580</wp:posOffset>
            </wp:positionH>
            <wp:positionV relativeFrom="page">
              <wp:posOffset>-5715</wp:posOffset>
            </wp:positionV>
            <wp:extent cx="7772400" cy="10597896"/>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7772400" cy="10597896"/>
                    </a:xfrm>
                    <a:prstGeom prst="rect">
                      <a:avLst/>
                    </a:prstGeom>
                  </pic:spPr>
                </pic:pic>
              </a:graphicData>
            </a:graphic>
          </wp:anchor>
        </w:drawing>
      </w:r>
      <w:bookmarkEnd w:id="0"/>
    </w:p>
    <w:p w:rsidR="00F83640" w:rsidRPr="00F83640" w:rsidRDefault="00F83640" w:rsidP="00F83640">
      <w:pPr>
        <w:jc w:val="both"/>
        <w:rPr>
          <w:sz w:val="28"/>
          <w:szCs w:val="28"/>
        </w:rPr>
      </w:pPr>
    </w:p>
    <w:p w:rsidR="00F83640" w:rsidRDefault="00F83640"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noProof/>
          <w:sz w:val="28"/>
          <w:szCs w:val="28"/>
        </w:rPr>
      </w:pPr>
    </w:p>
    <w:p w:rsidR="001A06EE" w:rsidRDefault="001A06EE" w:rsidP="007C2502">
      <w:pPr>
        <w:jc w:val="both"/>
        <w:rPr>
          <w:sz w:val="28"/>
          <w:szCs w:val="28"/>
        </w:rPr>
      </w:pPr>
    </w:p>
    <w:p w:rsidR="007C2502" w:rsidRDefault="007C2502" w:rsidP="007C2502">
      <w:pPr>
        <w:jc w:val="both"/>
        <w:rPr>
          <w:sz w:val="28"/>
          <w:szCs w:val="28"/>
        </w:rPr>
      </w:pPr>
    </w:p>
    <w:p w:rsidR="007C2502" w:rsidRDefault="007C2502" w:rsidP="007C2502">
      <w:pPr>
        <w:jc w:val="both"/>
      </w:pPr>
    </w:p>
    <w:p w:rsidR="00F83640" w:rsidRDefault="00F83640" w:rsidP="00F83640"/>
    <w:p w:rsidR="00043636" w:rsidRPr="009B4C44" w:rsidRDefault="00043636" w:rsidP="00043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contextualSpacing/>
        <w:jc w:val="center"/>
        <w:rPr>
          <w:b/>
          <w:caps/>
        </w:rPr>
      </w:pPr>
      <w:r w:rsidRPr="009B4C44">
        <w:rPr>
          <w:b/>
          <w:caps/>
        </w:rPr>
        <w:t>1. паспорт РАБОЧЕЙ ПРОГРАММЫ УЧЕБНОЙ ДИСЦИПЛИНЫ</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u w:val="single"/>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rPr>
      </w:pPr>
      <w:r w:rsidRPr="009B4C44">
        <w:rPr>
          <w:b/>
        </w:rPr>
        <w:t>ОП.13. Психология и этика в профессиональной деятельности</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rPr>
      </w:pPr>
    </w:p>
    <w:p w:rsidR="00043636" w:rsidRPr="009B4C44" w:rsidRDefault="00043636" w:rsidP="00043636">
      <w:pPr>
        <w:pStyle w:val="afb"/>
        <w:numPr>
          <w:ilvl w:val="0"/>
          <w:numId w:val="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
        </w:rPr>
      </w:pPr>
      <w:r w:rsidRPr="009B4C44">
        <w:rPr>
          <w:b/>
        </w:rPr>
        <w:t>Область применения программы</w:t>
      </w:r>
    </w:p>
    <w:p w:rsidR="00043636" w:rsidRPr="009B4C44" w:rsidRDefault="00043636" w:rsidP="00043636">
      <w:pPr>
        <w:pStyle w:val="afb"/>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
        </w:rPr>
      </w:pPr>
    </w:p>
    <w:p w:rsidR="00043636" w:rsidRPr="009B4C44" w:rsidRDefault="00043636" w:rsidP="00043636">
      <w:pPr>
        <w:pStyle w:val="afb"/>
        <w:ind w:left="450"/>
        <w:jc w:val="both"/>
        <w:rPr>
          <w:color w:val="000000"/>
        </w:rPr>
      </w:pPr>
      <w:r w:rsidRPr="009B4C44">
        <w:rPr>
          <w:color w:val="000000"/>
        </w:rPr>
        <w:t xml:space="preserve">Рабочая программа учебной дисциплины является частью основной профессиональной образовательной программы в соответствии с ФГОС по специальности </w:t>
      </w:r>
      <w:r w:rsidRPr="009B4C44">
        <w:rPr>
          <w:color w:val="000000"/>
          <w:u w:val="single"/>
        </w:rPr>
        <w:t>СПО 40.02.02 Правоохранительная деятельность.</w:t>
      </w:r>
    </w:p>
    <w:p w:rsidR="00043636" w:rsidRPr="009B4C44" w:rsidRDefault="00043636" w:rsidP="00043636">
      <w:pPr>
        <w:pStyle w:val="26"/>
        <w:shd w:val="clear" w:color="auto" w:fill="auto"/>
        <w:spacing w:before="0" w:line="240" w:lineRule="auto"/>
        <w:ind w:firstLine="709"/>
        <w:contextualSpacing/>
        <w:rPr>
          <w:rFonts w:ascii="Times New Roman" w:hAnsi="Times New Roman" w:cs="Times New Roman"/>
          <w:sz w:val="24"/>
          <w:szCs w:val="24"/>
        </w:rPr>
      </w:pPr>
      <w:r w:rsidRPr="009B4C44">
        <w:rPr>
          <w:rFonts w:ascii="Times New Roman" w:hAnsi="Times New Roman" w:cs="Times New Roman"/>
          <w:sz w:val="24"/>
          <w:szCs w:val="24"/>
        </w:rPr>
        <w:t>Программа учебной дисциплины может быть использована в профессиональной подготовке по специальности Правоохранительная деятельность, а также при разработке программ дополнительного профессионального образования в сфере правоохранительной деятельности.</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i/>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rPr>
      </w:pPr>
      <w:r w:rsidRPr="009B4C44">
        <w:rPr>
          <w:b/>
        </w:rPr>
        <w:t xml:space="preserve">Место дисциплины в структуре основной профессиональной образовательной программы: </w:t>
      </w:r>
      <w:r w:rsidRPr="009B4C44">
        <w:t xml:space="preserve">Профессиональный цикл </w:t>
      </w:r>
      <w:r w:rsidRPr="009B4C44">
        <w:rPr>
          <w:b/>
        </w:rPr>
        <w:t>ОП.13. Психология и этика в профессиональной деятельности</w:t>
      </w:r>
    </w:p>
    <w:p w:rsidR="00043636" w:rsidRPr="009B4C44" w:rsidRDefault="00043636" w:rsidP="00043636">
      <w:pPr>
        <w:ind w:firstLine="709"/>
        <w:contextualSpacing/>
        <w:jc w:val="both"/>
        <w:rPr>
          <w:b/>
        </w:rPr>
      </w:pPr>
      <w:r w:rsidRPr="009B4C44">
        <w:t>Программа дисциплины «Этика и психология профессиональной деятельности» составлена с учётом потребности общества в специалистах – правоведах широкого профиля, обладающих определённым набором навыков профессионального общения и необходимыми знаниями в области теоретической и прикладной психологии и этики.</w:t>
      </w:r>
    </w:p>
    <w:p w:rsidR="00043636" w:rsidRPr="009B4C44" w:rsidRDefault="00043636" w:rsidP="00043636">
      <w:pPr>
        <w:pStyle w:val="afb"/>
        <w:ind w:left="0" w:right="-425"/>
        <w:jc w:val="both"/>
        <w:outlineLvl w:val="0"/>
      </w:pPr>
      <w:r w:rsidRPr="009B4C44">
        <w:t>Изучается в 7 семестре.</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highlight w:val="cyan"/>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rPr>
      </w:pPr>
      <w:r w:rsidRPr="009B4C44">
        <w:rPr>
          <w:b/>
        </w:rPr>
        <w:t>1.2 Цели и задачи дисциплины – требования к результатам освоения дисциплины:</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highlight w:val="cyan"/>
        </w:rPr>
      </w:pPr>
    </w:p>
    <w:p w:rsidR="00043636" w:rsidRPr="009B4C44" w:rsidRDefault="00043636" w:rsidP="00043636">
      <w:pPr>
        <w:spacing w:before="100" w:beforeAutospacing="1"/>
        <w:ind w:firstLine="709"/>
        <w:contextualSpacing/>
        <w:jc w:val="both"/>
      </w:pPr>
    </w:p>
    <w:p w:rsidR="00043636" w:rsidRPr="009B4C44" w:rsidRDefault="00043636" w:rsidP="00043636">
      <w:pPr>
        <w:pStyle w:val="20"/>
      </w:pPr>
      <w:r w:rsidRPr="009B4C44">
        <w:rPr>
          <w:b/>
        </w:rPr>
        <w:t>Целями</w:t>
      </w:r>
      <w:r w:rsidRPr="009B4C44">
        <w:t xml:space="preserve"> освоения дисциплины являются: </w:t>
      </w:r>
    </w:p>
    <w:p w:rsidR="00043636" w:rsidRPr="009B4C44" w:rsidRDefault="00043636" w:rsidP="00EC75ED">
      <w:pPr>
        <w:pStyle w:val="20"/>
        <w:numPr>
          <w:ilvl w:val="0"/>
          <w:numId w:val="11"/>
        </w:numPr>
        <w:spacing w:after="0" w:line="240" w:lineRule="auto"/>
        <w:jc w:val="both"/>
      </w:pPr>
      <w:r w:rsidRPr="009B4C44">
        <w:t xml:space="preserve">формирование теоретических знаний для профессиональной подготовки студентов; </w:t>
      </w:r>
    </w:p>
    <w:p w:rsidR="00043636" w:rsidRPr="009B4C44" w:rsidRDefault="00043636" w:rsidP="00EC75ED">
      <w:pPr>
        <w:pStyle w:val="20"/>
        <w:numPr>
          <w:ilvl w:val="0"/>
          <w:numId w:val="11"/>
        </w:numPr>
        <w:spacing w:after="0" w:line="240" w:lineRule="auto"/>
        <w:jc w:val="both"/>
      </w:pPr>
      <w:r w:rsidRPr="009B4C44">
        <w:t>знакомство студентов с проблемой этики и психологии в профессиональной деятельности людей.</w:t>
      </w:r>
    </w:p>
    <w:p w:rsidR="00043636" w:rsidRPr="009B4C44" w:rsidRDefault="00043636" w:rsidP="00043636">
      <w:pPr>
        <w:jc w:val="both"/>
      </w:pPr>
      <w:r w:rsidRPr="009B4C44">
        <w:rPr>
          <w:b/>
        </w:rPr>
        <w:t xml:space="preserve">Задачи: </w:t>
      </w:r>
      <w:r w:rsidRPr="009B4C44">
        <w:t>овладение правилами этикета и применение в своей повседневной жизни; воспитание порядка разрешения конфликтных ситуаций; приобщение к знаниям по этическим и психологическим аспектам будущей профессиональной деятельности; создание условий для получения некоторых навыков и осознания своих позиций по изучаемым вопросам.</w:t>
      </w:r>
    </w:p>
    <w:p w:rsidR="00043636" w:rsidRPr="009B4C44" w:rsidRDefault="00043636" w:rsidP="00043636">
      <w:pPr>
        <w:spacing w:before="100" w:beforeAutospacing="1"/>
        <w:ind w:firstLine="709"/>
        <w:contextualSpacing/>
        <w:jc w:val="both"/>
      </w:pPr>
    </w:p>
    <w:p w:rsidR="00043636" w:rsidRPr="009B4C44" w:rsidRDefault="00043636" w:rsidP="00043636">
      <w:pPr>
        <w:shd w:val="clear" w:color="auto" w:fill="FFFFFF"/>
        <w:tabs>
          <w:tab w:val="left" w:pos="749"/>
        </w:tabs>
        <w:ind w:firstLine="748"/>
        <w:contextualSpacing/>
        <w:jc w:val="both"/>
      </w:pPr>
      <w:r w:rsidRPr="009B4C44">
        <w:t>В процессе освоения дисциплины у студентов должны быть сформированы следующие общие компетенции (ОК):</w:t>
      </w:r>
    </w:p>
    <w:p w:rsidR="00043636" w:rsidRPr="009B4C44" w:rsidRDefault="00043636" w:rsidP="00043636">
      <w:pPr>
        <w:shd w:val="clear" w:color="auto" w:fill="FFFFFF"/>
        <w:tabs>
          <w:tab w:val="left" w:pos="749"/>
        </w:tabs>
        <w:ind w:firstLine="748"/>
        <w:contextualSpacing/>
        <w:jc w:val="both"/>
      </w:pP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ОК 1. Понимать сущность и социальную значимость своей будущей профессии, проявлять к ней</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устойчивый интерес.</w:t>
      </w:r>
    </w:p>
    <w:p w:rsidR="00043636" w:rsidRPr="009B4C44" w:rsidRDefault="00043636" w:rsidP="00043636">
      <w:pPr>
        <w:pStyle w:val="afb"/>
        <w:ind w:left="0" w:right="-425"/>
        <w:jc w:val="both"/>
        <w:rPr>
          <w:rFonts w:eastAsiaTheme="minorHAnsi"/>
          <w:lang w:eastAsia="en-US"/>
        </w:rPr>
      </w:pPr>
      <w:r w:rsidRPr="009B4C44">
        <w:rPr>
          <w:rFonts w:eastAsiaTheme="minorHAnsi"/>
          <w:lang w:eastAsia="en-US"/>
        </w:rPr>
        <w:t>ОК 2. Понимать и анализировать вопросы ценностно-мотивационной сферы.</w:t>
      </w:r>
    </w:p>
    <w:p w:rsidR="00043636" w:rsidRPr="009B4C44" w:rsidRDefault="00043636" w:rsidP="00043636">
      <w:pPr>
        <w:pStyle w:val="afb"/>
        <w:ind w:left="0" w:right="-425"/>
        <w:jc w:val="both"/>
        <w:rPr>
          <w:rFonts w:eastAsiaTheme="minorHAnsi"/>
          <w:lang w:eastAsia="en-US"/>
        </w:rPr>
      </w:pPr>
      <w:r w:rsidRPr="009B4C44">
        <w:rPr>
          <w:shd w:val="clear" w:color="auto" w:fill="FFFFFF"/>
        </w:rPr>
        <w:t>ОК 5. Проявлять психологическую устойчивость в сложных и экстремальных ситуациях, предупреждать и разрешать конфликты в процессе профессиональной деятельности.</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ОК 10. Адаптироваться к меняющимся условиям профессиональной деятельности.</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ОК 12. Выполнять профессиональные задачи в соответствии с нормами морали, профессиональной этики и служебного этикета.</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ОК 13. Проявлять нетерпимость к коррупционному поведению, уважительно относиться к праву и закону.</w:t>
      </w:r>
    </w:p>
    <w:p w:rsidR="00043636" w:rsidRPr="009B4C44" w:rsidRDefault="00043636" w:rsidP="00043636">
      <w:pPr>
        <w:pStyle w:val="afb"/>
        <w:ind w:left="0" w:right="-425" w:firstLine="748"/>
        <w:jc w:val="both"/>
      </w:pPr>
      <w:r w:rsidRPr="009B4C44">
        <w:lastRenderedPageBreak/>
        <w:t>В процессе освоения дисциплины у студентов должны быть сформированы следующие профессиональные компетенции (ПК):</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ПК 1.1. Юридически квалифицировать факты, события и обстоятельства. Принимать решения и</w:t>
      </w:r>
      <w:r w:rsidR="00831F6E">
        <w:rPr>
          <w:rFonts w:eastAsiaTheme="minorHAnsi"/>
          <w:lang w:eastAsia="en-US"/>
        </w:rPr>
        <w:t xml:space="preserve"> </w:t>
      </w:r>
      <w:r w:rsidRPr="009B4C44">
        <w:rPr>
          <w:rFonts w:eastAsiaTheme="minorHAnsi"/>
          <w:lang w:eastAsia="en-US"/>
        </w:rPr>
        <w:t>совершать юридические действия в точном соответствии с законом.</w:t>
      </w:r>
    </w:p>
    <w:p w:rsidR="00043636" w:rsidRPr="009B4C44" w:rsidRDefault="00043636" w:rsidP="00043636">
      <w:pPr>
        <w:autoSpaceDE w:val="0"/>
        <w:autoSpaceDN w:val="0"/>
        <w:adjustRightInd w:val="0"/>
        <w:jc w:val="both"/>
        <w:rPr>
          <w:rFonts w:eastAsiaTheme="minorHAnsi"/>
          <w:lang w:eastAsia="en-US"/>
        </w:rPr>
      </w:pPr>
      <w:r w:rsidRPr="009B4C44">
        <w:rPr>
          <w:rFonts w:eastAsiaTheme="minorHAnsi"/>
          <w:lang w:eastAsia="en-US"/>
        </w:rPr>
        <w:t>ПК 1.2. Обеспечивать соблюдение законодательства субъектами права.</w:t>
      </w:r>
    </w:p>
    <w:p w:rsidR="00043636" w:rsidRDefault="00043636" w:rsidP="00043636">
      <w:pPr>
        <w:contextualSpacing/>
        <w:jc w:val="both"/>
        <w:rPr>
          <w:rFonts w:eastAsiaTheme="minorHAnsi"/>
          <w:lang w:eastAsia="en-US"/>
        </w:rPr>
      </w:pPr>
      <w:r w:rsidRPr="009B4C44">
        <w:rPr>
          <w:rFonts w:eastAsiaTheme="minorHAnsi"/>
          <w:lang w:eastAsia="en-US"/>
        </w:rPr>
        <w:t>ПК 1.3. Осуществлять реализацию норм материального и процессуального права.</w:t>
      </w:r>
    </w:p>
    <w:p w:rsidR="00075C33" w:rsidRPr="009B4C44" w:rsidRDefault="00075C33" w:rsidP="00043636">
      <w:pPr>
        <w:contextualSpacing/>
        <w:jc w:val="both"/>
        <w:rPr>
          <w:rFonts w:eastAsiaTheme="minorHAnsi"/>
          <w:lang w:eastAsia="en-US"/>
        </w:rPr>
      </w:pPr>
    </w:p>
    <w:p w:rsidR="00043636" w:rsidRPr="009B4C44" w:rsidRDefault="00043636" w:rsidP="00043636">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9B4C44">
        <w:rPr>
          <w:b/>
        </w:rPr>
        <w:lastRenderedPageBreak/>
        <w:t>2. СТРУКТУРА И СОДЕРЖАНИЕ УЧЕБНОЙ ДИСЦИПЛИНЫ</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rPr>
      </w:pPr>
    </w:p>
    <w:p w:rsidR="00043636" w:rsidRPr="009B4C44" w:rsidRDefault="00043636" w:rsidP="00043636">
      <w:pPr>
        <w:pStyle w:val="afb"/>
        <w:tabs>
          <w:tab w:val="left" w:pos="851"/>
        </w:tabs>
        <w:ind w:left="360"/>
        <w:jc w:val="both"/>
        <w:rPr>
          <w:b/>
        </w:rPr>
      </w:pPr>
      <w:r w:rsidRPr="009B4C44">
        <w:rPr>
          <w:b/>
        </w:rPr>
        <w:t>2.1 Общий объем учебной дисциплины и виды учебной работы за семестры</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Style w:val="af3"/>
        <w:tblW w:w="9606" w:type="dxa"/>
        <w:tblLayout w:type="fixed"/>
        <w:tblLook w:val="04A0"/>
      </w:tblPr>
      <w:tblGrid>
        <w:gridCol w:w="5210"/>
        <w:gridCol w:w="4396"/>
      </w:tblGrid>
      <w:tr w:rsidR="00043636" w:rsidRPr="009B4C44" w:rsidTr="00831F6E">
        <w:tc>
          <w:tcPr>
            <w:tcW w:w="5210" w:type="dxa"/>
          </w:tcPr>
          <w:p w:rsidR="00043636" w:rsidRPr="009B4C44" w:rsidRDefault="00043636" w:rsidP="00831F6E">
            <w:pPr>
              <w:pStyle w:val="afb"/>
              <w:tabs>
                <w:tab w:val="left" w:pos="851"/>
              </w:tabs>
              <w:ind w:left="0"/>
              <w:jc w:val="center"/>
              <w:rPr>
                <w:b/>
              </w:rPr>
            </w:pPr>
            <w:r w:rsidRPr="009B4C44">
              <w:rPr>
                <w:b/>
              </w:rPr>
              <w:t>Вид учебной работы</w:t>
            </w:r>
          </w:p>
        </w:tc>
        <w:tc>
          <w:tcPr>
            <w:tcW w:w="4396" w:type="dxa"/>
          </w:tcPr>
          <w:p w:rsidR="00043636" w:rsidRPr="009B4C44" w:rsidRDefault="00043636" w:rsidP="00831F6E">
            <w:pPr>
              <w:pStyle w:val="afb"/>
              <w:tabs>
                <w:tab w:val="left" w:pos="851"/>
              </w:tabs>
              <w:ind w:left="0"/>
              <w:jc w:val="center"/>
              <w:rPr>
                <w:b/>
              </w:rPr>
            </w:pPr>
            <w:r w:rsidRPr="009B4C44">
              <w:rPr>
                <w:b/>
              </w:rPr>
              <w:t>Объем часов</w:t>
            </w:r>
          </w:p>
        </w:tc>
      </w:tr>
      <w:tr w:rsidR="00043636" w:rsidRPr="009B4C44" w:rsidTr="00831F6E">
        <w:tc>
          <w:tcPr>
            <w:tcW w:w="5210" w:type="dxa"/>
          </w:tcPr>
          <w:p w:rsidR="00043636" w:rsidRPr="009B4C44" w:rsidRDefault="00043636" w:rsidP="00831F6E">
            <w:pPr>
              <w:pStyle w:val="afb"/>
              <w:tabs>
                <w:tab w:val="left" w:pos="851"/>
              </w:tabs>
              <w:ind w:left="0"/>
              <w:jc w:val="both"/>
              <w:rPr>
                <w:b/>
              </w:rPr>
            </w:pPr>
            <w:r w:rsidRPr="009B4C44">
              <w:rPr>
                <w:b/>
              </w:rPr>
              <w:t>Максимальная учебная нагрузка (всего)</w:t>
            </w:r>
          </w:p>
        </w:tc>
        <w:tc>
          <w:tcPr>
            <w:tcW w:w="4396" w:type="dxa"/>
          </w:tcPr>
          <w:p w:rsidR="00043636" w:rsidRPr="009B4C44" w:rsidRDefault="00043636" w:rsidP="00831F6E">
            <w:pPr>
              <w:pStyle w:val="afb"/>
              <w:tabs>
                <w:tab w:val="left" w:pos="851"/>
              </w:tabs>
              <w:ind w:left="0"/>
              <w:jc w:val="both"/>
            </w:pPr>
            <w:r w:rsidRPr="009B4C44">
              <w:t>60</w:t>
            </w:r>
          </w:p>
        </w:tc>
      </w:tr>
      <w:tr w:rsidR="00043636" w:rsidRPr="009B4C44" w:rsidTr="00831F6E">
        <w:trPr>
          <w:trHeight w:val="565"/>
        </w:trPr>
        <w:tc>
          <w:tcPr>
            <w:tcW w:w="5210" w:type="dxa"/>
          </w:tcPr>
          <w:p w:rsidR="00043636" w:rsidRPr="009B4C44" w:rsidRDefault="00043636" w:rsidP="00831F6E">
            <w:pPr>
              <w:pStyle w:val="afb"/>
              <w:tabs>
                <w:tab w:val="left" w:pos="851"/>
              </w:tabs>
              <w:ind w:left="0"/>
              <w:jc w:val="both"/>
              <w:rPr>
                <w:b/>
              </w:rPr>
            </w:pPr>
            <w:r w:rsidRPr="009B4C44">
              <w:rPr>
                <w:b/>
              </w:rPr>
              <w:t>Аудиторная учебная работа (всего)</w:t>
            </w:r>
          </w:p>
          <w:p w:rsidR="00043636" w:rsidRPr="009B4C44" w:rsidRDefault="00043636" w:rsidP="00831F6E">
            <w:pPr>
              <w:pStyle w:val="afb"/>
              <w:tabs>
                <w:tab w:val="left" w:pos="851"/>
              </w:tabs>
              <w:ind w:left="0"/>
              <w:jc w:val="both"/>
              <w:rPr>
                <w:b/>
              </w:rPr>
            </w:pPr>
            <w:r w:rsidRPr="009B4C44">
              <w:t>в том числе:</w:t>
            </w:r>
          </w:p>
        </w:tc>
        <w:tc>
          <w:tcPr>
            <w:tcW w:w="4396" w:type="dxa"/>
          </w:tcPr>
          <w:p w:rsidR="00043636" w:rsidRPr="009B4C44" w:rsidRDefault="00043636" w:rsidP="00831F6E">
            <w:pPr>
              <w:pStyle w:val="afb"/>
              <w:tabs>
                <w:tab w:val="left" w:pos="851"/>
              </w:tabs>
              <w:ind w:left="0"/>
              <w:jc w:val="both"/>
              <w:rPr>
                <w:b/>
              </w:rPr>
            </w:pPr>
          </w:p>
          <w:p w:rsidR="00043636" w:rsidRPr="009B4C44" w:rsidRDefault="00043636" w:rsidP="00831F6E">
            <w:pPr>
              <w:pStyle w:val="afb"/>
              <w:tabs>
                <w:tab w:val="left" w:pos="851"/>
              </w:tabs>
              <w:ind w:left="0"/>
              <w:jc w:val="both"/>
              <w:rPr>
                <w:b/>
              </w:rPr>
            </w:pPr>
            <w:r w:rsidRPr="009B4C44">
              <w:rPr>
                <w:b/>
              </w:rPr>
              <w:t>40</w:t>
            </w:r>
          </w:p>
        </w:tc>
      </w:tr>
      <w:tr w:rsidR="00043636" w:rsidRPr="009B4C44" w:rsidTr="00831F6E">
        <w:tc>
          <w:tcPr>
            <w:tcW w:w="5210" w:type="dxa"/>
          </w:tcPr>
          <w:p w:rsidR="00043636" w:rsidRPr="009B4C44" w:rsidRDefault="00043636" w:rsidP="00831F6E">
            <w:pPr>
              <w:pStyle w:val="afb"/>
              <w:tabs>
                <w:tab w:val="left" w:pos="851"/>
              </w:tabs>
              <w:ind w:left="0"/>
              <w:jc w:val="both"/>
            </w:pPr>
            <w:r w:rsidRPr="009B4C44">
              <w:t>лекционные занятия</w:t>
            </w:r>
          </w:p>
        </w:tc>
        <w:tc>
          <w:tcPr>
            <w:tcW w:w="4396" w:type="dxa"/>
          </w:tcPr>
          <w:p w:rsidR="00043636" w:rsidRPr="009B4C44" w:rsidRDefault="00043636" w:rsidP="00831F6E">
            <w:pPr>
              <w:pStyle w:val="afb"/>
              <w:tabs>
                <w:tab w:val="left" w:pos="851"/>
              </w:tabs>
              <w:ind w:left="0"/>
              <w:jc w:val="both"/>
            </w:pPr>
            <w:r w:rsidRPr="009B4C44">
              <w:t>20</w:t>
            </w:r>
          </w:p>
        </w:tc>
      </w:tr>
      <w:tr w:rsidR="00043636" w:rsidRPr="009B4C44" w:rsidTr="00831F6E">
        <w:tc>
          <w:tcPr>
            <w:tcW w:w="5210" w:type="dxa"/>
          </w:tcPr>
          <w:p w:rsidR="00043636" w:rsidRPr="009B4C44" w:rsidRDefault="00043636" w:rsidP="00831F6E">
            <w:pPr>
              <w:pStyle w:val="afb"/>
              <w:tabs>
                <w:tab w:val="left" w:pos="851"/>
              </w:tabs>
              <w:ind w:left="0"/>
              <w:jc w:val="both"/>
            </w:pPr>
            <w:r w:rsidRPr="009B4C44">
              <w:t>практические занятия</w:t>
            </w:r>
          </w:p>
        </w:tc>
        <w:tc>
          <w:tcPr>
            <w:tcW w:w="4396" w:type="dxa"/>
          </w:tcPr>
          <w:p w:rsidR="00043636" w:rsidRPr="009B4C44" w:rsidRDefault="00043636" w:rsidP="00831F6E">
            <w:pPr>
              <w:pStyle w:val="afb"/>
              <w:tabs>
                <w:tab w:val="left" w:pos="851"/>
              </w:tabs>
              <w:ind w:left="0"/>
              <w:jc w:val="both"/>
            </w:pPr>
            <w:r w:rsidRPr="009B4C44">
              <w:t>20</w:t>
            </w:r>
          </w:p>
        </w:tc>
      </w:tr>
      <w:tr w:rsidR="00043636" w:rsidRPr="009B4C44" w:rsidTr="00831F6E">
        <w:tc>
          <w:tcPr>
            <w:tcW w:w="5210" w:type="dxa"/>
          </w:tcPr>
          <w:p w:rsidR="00043636" w:rsidRPr="009B4C44" w:rsidRDefault="00043636" w:rsidP="00831F6E">
            <w:pPr>
              <w:pStyle w:val="afb"/>
              <w:tabs>
                <w:tab w:val="left" w:pos="851"/>
              </w:tabs>
              <w:ind w:left="0"/>
              <w:jc w:val="both"/>
            </w:pPr>
            <w:r w:rsidRPr="009B4C44">
              <w:t>лабораторные занятия</w:t>
            </w:r>
          </w:p>
        </w:tc>
        <w:tc>
          <w:tcPr>
            <w:tcW w:w="4396" w:type="dxa"/>
          </w:tcPr>
          <w:p w:rsidR="00043636" w:rsidRPr="009B4C44" w:rsidRDefault="00043636" w:rsidP="00831F6E">
            <w:pPr>
              <w:pStyle w:val="afb"/>
              <w:tabs>
                <w:tab w:val="left" w:pos="851"/>
              </w:tabs>
              <w:ind w:left="0"/>
              <w:jc w:val="both"/>
            </w:pPr>
          </w:p>
        </w:tc>
      </w:tr>
      <w:tr w:rsidR="00043636" w:rsidRPr="009B4C44" w:rsidTr="00831F6E">
        <w:tc>
          <w:tcPr>
            <w:tcW w:w="5210" w:type="dxa"/>
          </w:tcPr>
          <w:p w:rsidR="00043636" w:rsidRPr="009B4C44" w:rsidRDefault="00043636" w:rsidP="00831F6E">
            <w:pPr>
              <w:pStyle w:val="afb"/>
              <w:tabs>
                <w:tab w:val="left" w:pos="851"/>
              </w:tabs>
              <w:ind w:left="0"/>
              <w:jc w:val="both"/>
            </w:pPr>
            <w:r w:rsidRPr="009B4C44">
              <w:t>курсовой проект (работа) (если предусмотрено)</w:t>
            </w:r>
          </w:p>
        </w:tc>
        <w:tc>
          <w:tcPr>
            <w:tcW w:w="4396" w:type="dxa"/>
          </w:tcPr>
          <w:p w:rsidR="00043636" w:rsidRPr="009B4C44" w:rsidRDefault="00043636" w:rsidP="00831F6E">
            <w:pPr>
              <w:pStyle w:val="afb"/>
              <w:tabs>
                <w:tab w:val="left" w:pos="851"/>
              </w:tabs>
              <w:ind w:left="0"/>
              <w:jc w:val="both"/>
            </w:pPr>
          </w:p>
        </w:tc>
      </w:tr>
      <w:tr w:rsidR="00043636" w:rsidRPr="009B4C44" w:rsidTr="00831F6E">
        <w:trPr>
          <w:trHeight w:val="565"/>
        </w:trPr>
        <w:tc>
          <w:tcPr>
            <w:tcW w:w="5210" w:type="dxa"/>
          </w:tcPr>
          <w:p w:rsidR="00043636" w:rsidRPr="009B4C44" w:rsidRDefault="00043636" w:rsidP="00831F6E">
            <w:pPr>
              <w:pStyle w:val="afb"/>
              <w:tabs>
                <w:tab w:val="left" w:pos="851"/>
              </w:tabs>
              <w:ind w:left="0"/>
              <w:jc w:val="both"/>
              <w:rPr>
                <w:b/>
              </w:rPr>
            </w:pPr>
            <w:r w:rsidRPr="009B4C44">
              <w:rPr>
                <w:b/>
              </w:rPr>
              <w:t>Внеаудиторная (самостоятельная) работа</w:t>
            </w:r>
          </w:p>
          <w:p w:rsidR="00043636" w:rsidRPr="009B4C44" w:rsidRDefault="00043636" w:rsidP="00831F6E">
            <w:pPr>
              <w:pStyle w:val="afb"/>
              <w:tabs>
                <w:tab w:val="left" w:pos="851"/>
              </w:tabs>
              <w:ind w:left="0"/>
              <w:jc w:val="both"/>
            </w:pPr>
            <w:r w:rsidRPr="009B4C44">
              <w:t>в том числе:</w:t>
            </w:r>
          </w:p>
        </w:tc>
        <w:tc>
          <w:tcPr>
            <w:tcW w:w="4396" w:type="dxa"/>
          </w:tcPr>
          <w:p w:rsidR="00043636" w:rsidRPr="009B4C44" w:rsidRDefault="00043636" w:rsidP="00831F6E">
            <w:pPr>
              <w:pStyle w:val="afb"/>
              <w:tabs>
                <w:tab w:val="left" w:pos="851"/>
              </w:tabs>
              <w:ind w:left="0"/>
              <w:jc w:val="both"/>
              <w:rPr>
                <w:b/>
              </w:rPr>
            </w:pPr>
            <w:r w:rsidRPr="009B4C44">
              <w:rPr>
                <w:b/>
              </w:rPr>
              <w:t>20</w:t>
            </w:r>
          </w:p>
        </w:tc>
      </w:tr>
      <w:tr w:rsidR="00043636" w:rsidRPr="009B4C44" w:rsidTr="00831F6E">
        <w:tc>
          <w:tcPr>
            <w:tcW w:w="5210" w:type="dxa"/>
          </w:tcPr>
          <w:p w:rsidR="00043636" w:rsidRPr="009B4C44" w:rsidRDefault="00043636" w:rsidP="00831F6E">
            <w:pPr>
              <w:pStyle w:val="afb"/>
              <w:tabs>
                <w:tab w:val="left" w:pos="851"/>
              </w:tabs>
              <w:ind w:left="0"/>
              <w:jc w:val="both"/>
            </w:pPr>
            <w:r w:rsidRPr="009B4C44">
              <w:t>самостоятельная работа над курсовым проектом (работой) (если предусмотрено)</w:t>
            </w:r>
          </w:p>
        </w:tc>
        <w:tc>
          <w:tcPr>
            <w:tcW w:w="4396" w:type="dxa"/>
          </w:tcPr>
          <w:p w:rsidR="00043636" w:rsidRPr="009B4C44" w:rsidRDefault="00043636" w:rsidP="00831F6E">
            <w:pPr>
              <w:pStyle w:val="afb"/>
              <w:tabs>
                <w:tab w:val="left" w:pos="851"/>
              </w:tabs>
              <w:ind w:left="0"/>
              <w:jc w:val="both"/>
              <w:rPr>
                <w:b/>
              </w:rPr>
            </w:pPr>
          </w:p>
        </w:tc>
      </w:tr>
      <w:tr w:rsidR="00043636" w:rsidRPr="009B4C44" w:rsidTr="00831F6E">
        <w:tc>
          <w:tcPr>
            <w:tcW w:w="5210" w:type="dxa"/>
          </w:tcPr>
          <w:p w:rsidR="00043636" w:rsidRPr="009B4C44" w:rsidRDefault="00043636" w:rsidP="00831F6E">
            <w:pPr>
              <w:pStyle w:val="afb"/>
              <w:tabs>
                <w:tab w:val="left" w:pos="851"/>
              </w:tabs>
              <w:ind w:left="0"/>
              <w:jc w:val="both"/>
            </w:pPr>
            <w:r w:rsidRPr="009B4C44">
              <w:t>иные формы самостоятельной работы (при их наличии)</w:t>
            </w:r>
          </w:p>
        </w:tc>
        <w:tc>
          <w:tcPr>
            <w:tcW w:w="4396" w:type="dxa"/>
          </w:tcPr>
          <w:p w:rsidR="00043636" w:rsidRPr="009B4C44" w:rsidRDefault="00043636" w:rsidP="00831F6E">
            <w:pPr>
              <w:pStyle w:val="afb"/>
              <w:tabs>
                <w:tab w:val="left" w:pos="851"/>
              </w:tabs>
              <w:ind w:left="0"/>
              <w:jc w:val="both"/>
            </w:pPr>
          </w:p>
        </w:tc>
      </w:tr>
      <w:tr w:rsidR="00043636" w:rsidRPr="009B4C44" w:rsidTr="00831F6E">
        <w:tc>
          <w:tcPr>
            <w:tcW w:w="5210" w:type="dxa"/>
          </w:tcPr>
          <w:p w:rsidR="00043636" w:rsidRPr="009B4C44" w:rsidRDefault="00043636" w:rsidP="00831F6E">
            <w:pPr>
              <w:pStyle w:val="afb"/>
              <w:tabs>
                <w:tab w:val="left" w:pos="851"/>
              </w:tabs>
              <w:ind w:left="0"/>
              <w:jc w:val="both"/>
              <w:rPr>
                <w:b/>
              </w:rPr>
            </w:pPr>
            <w:r w:rsidRPr="009B4C44">
              <w:rPr>
                <w:b/>
              </w:rPr>
              <w:t>Консультации</w:t>
            </w:r>
          </w:p>
        </w:tc>
        <w:tc>
          <w:tcPr>
            <w:tcW w:w="4396" w:type="dxa"/>
          </w:tcPr>
          <w:p w:rsidR="00043636" w:rsidRPr="009B4C44" w:rsidRDefault="00043636" w:rsidP="00831F6E">
            <w:pPr>
              <w:pStyle w:val="afb"/>
              <w:tabs>
                <w:tab w:val="left" w:pos="851"/>
              </w:tabs>
              <w:ind w:left="0"/>
              <w:jc w:val="both"/>
            </w:pPr>
          </w:p>
        </w:tc>
      </w:tr>
      <w:tr w:rsidR="00043636" w:rsidRPr="009B4C44" w:rsidTr="00831F6E">
        <w:tc>
          <w:tcPr>
            <w:tcW w:w="5210" w:type="dxa"/>
          </w:tcPr>
          <w:p w:rsidR="00043636" w:rsidRPr="009B4C44" w:rsidRDefault="00043636" w:rsidP="00831F6E">
            <w:pPr>
              <w:pStyle w:val="afb"/>
              <w:tabs>
                <w:tab w:val="left" w:pos="851"/>
              </w:tabs>
              <w:ind w:left="0"/>
              <w:jc w:val="both"/>
              <w:rPr>
                <w:b/>
              </w:rPr>
            </w:pPr>
            <w:r w:rsidRPr="009B4C44">
              <w:rPr>
                <w:b/>
              </w:rPr>
              <w:t>Промежуточная аттестация в форме</w:t>
            </w:r>
          </w:p>
        </w:tc>
        <w:tc>
          <w:tcPr>
            <w:tcW w:w="4396" w:type="dxa"/>
          </w:tcPr>
          <w:p w:rsidR="00043636" w:rsidRPr="009B4C44" w:rsidRDefault="00043636" w:rsidP="00831F6E">
            <w:pPr>
              <w:pStyle w:val="afb"/>
              <w:tabs>
                <w:tab w:val="left" w:pos="851"/>
              </w:tabs>
              <w:ind w:left="0"/>
              <w:jc w:val="both"/>
              <w:rPr>
                <w:b/>
                <w:bCs/>
                <w:i/>
              </w:rPr>
            </w:pPr>
            <w:r w:rsidRPr="009B4C44">
              <w:rPr>
                <w:b/>
                <w:bCs/>
                <w:i/>
              </w:rPr>
              <w:t>зачет</w:t>
            </w:r>
          </w:p>
        </w:tc>
      </w:tr>
    </w:tbl>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highlight w:val="cyan"/>
        </w:rPr>
        <w:sectPr w:rsidR="00043636" w:rsidRPr="009B4C44" w:rsidSect="00831F6E">
          <w:footerReference w:type="even" r:id="rId11"/>
          <w:footerReference w:type="default" r:id="rId12"/>
          <w:pgSz w:w="11906" w:h="16838"/>
          <w:pgMar w:top="567" w:right="567" w:bottom="142" w:left="1560" w:header="708" w:footer="708" w:gutter="0"/>
          <w:pgNumType w:start="3" w:chapStyle="1"/>
          <w:cols w:space="720"/>
          <w:docGrid w:linePitch="326"/>
        </w:sectPr>
      </w:pPr>
    </w:p>
    <w:p w:rsidR="0089640E" w:rsidRDefault="00043636" w:rsidP="00896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rPr>
      </w:pPr>
      <w:r w:rsidRPr="009B4C44">
        <w:rPr>
          <w:b/>
        </w:rPr>
        <w:lastRenderedPageBreak/>
        <w:t>2.2 Тематический план и содержание учебной дисциплины</w:t>
      </w:r>
    </w:p>
    <w:p w:rsidR="00043636" w:rsidRPr="009B4C44" w:rsidRDefault="00043636" w:rsidP="00896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rPr>
      </w:pPr>
      <w:r w:rsidRPr="009B4C44">
        <w:rPr>
          <w:b/>
        </w:rPr>
        <w:t>«Психология и этика в профессиональной деятельности»</w:t>
      </w:r>
    </w:p>
    <w:p w:rsidR="00043636" w:rsidRPr="009B4C44" w:rsidRDefault="00043636" w:rsidP="0004363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bCs/>
        </w:rPr>
      </w:pPr>
    </w:p>
    <w:p w:rsidR="00043636" w:rsidRPr="009B4C44" w:rsidRDefault="00043636" w:rsidP="00043636">
      <w:pPr>
        <w:rPr>
          <w:highlight w:val="cyan"/>
        </w:rPr>
      </w:pPr>
    </w:p>
    <w:p w:rsidR="00043636" w:rsidRPr="009B4C44" w:rsidRDefault="00043636" w:rsidP="00043636">
      <w:pPr>
        <w:pStyle w:val="afb"/>
        <w:tabs>
          <w:tab w:val="left" w:pos="851"/>
        </w:tabs>
        <w:ind w:left="0"/>
        <w:jc w:val="both"/>
        <w:rPr>
          <w:b/>
        </w:rPr>
      </w:pPr>
      <w:r w:rsidRPr="009B4C44">
        <w:rPr>
          <w:b/>
        </w:rPr>
        <w:t xml:space="preserve">2.2.1. Содержание лекций </w:t>
      </w:r>
    </w:p>
    <w:p w:rsidR="00043636" w:rsidRPr="009B4C44" w:rsidRDefault="00043636" w:rsidP="00043636">
      <w:pPr>
        <w:rPr>
          <w:highlight w:val="cy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3261"/>
        <w:gridCol w:w="1842"/>
      </w:tblGrid>
      <w:tr w:rsidR="00043636" w:rsidRPr="009B4C44" w:rsidTr="00831F6E">
        <w:trPr>
          <w:trHeight w:val="20"/>
        </w:trPr>
        <w:tc>
          <w:tcPr>
            <w:tcW w:w="4644" w:type="dxa"/>
            <w:shd w:val="clear" w:color="auto" w:fill="auto"/>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bookmarkStart w:id="1" w:name="_Hlk66695484"/>
            <w:r w:rsidRPr="009B4C44">
              <w:rPr>
                <w:b/>
                <w:bCs/>
              </w:rPr>
              <w:t>Наименование раздела\темы</w:t>
            </w:r>
          </w:p>
        </w:tc>
        <w:tc>
          <w:tcPr>
            <w:tcW w:w="3261" w:type="dxa"/>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Технология проведения</w:t>
            </w:r>
          </w:p>
        </w:tc>
        <w:tc>
          <w:tcPr>
            <w:tcW w:w="1842" w:type="dxa"/>
            <w:shd w:val="clear" w:color="auto" w:fill="auto"/>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Объем часов</w:t>
            </w:r>
          </w:p>
        </w:tc>
      </w:tr>
      <w:tr w:rsidR="00043636" w:rsidRPr="009B4C44" w:rsidTr="00831F6E">
        <w:trPr>
          <w:trHeight w:val="451"/>
        </w:trPr>
        <w:tc>
          <w:tcPr>
            <w:tcW w:w="4644" w:type="dxa"/>
            <w:shd w:val="clear" w:color="auto" w:fill="auto"/>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1</w:t>
            </w:r>
          </w:p>
        </w:tc>
        <w:tc>
          <w:tcPr>
            <w:tcW w:w="3261" w:type="dxa"/>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842" w:type="dxa"/>
            <w:shd w:val="clear" w:color="auto" w:fill="auto"/>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3</w:t>
            </w:r>
          </w:p>
        </w:tc>
      </w:tr>
      <w:tr w:rsidR="00043636" w:rsidRPr="009B4C44" w:rsidTr="00831F6E">
        <w:trPr>
          <w:trHeight w:val="20"/>
        </w:trPr>
        <w:tc>
          <w:tcPr>
            <w:tcW w:w="4644" w:type="dxa"/>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9B4C44">
              <w:rPr>
                <w:b/>
                <w:bCs/>
              </w:rPr>
              <w:t xml:space="preserve">Тема 1. </w:t>
            </w:r>
            <w:r w:rsidRPr="009B4C44">
              <w:rPr>
                <w:rFonts w:eastAsia="Calibri"/>
                <w:b/>
              </w:rPr>
              <w:t>Этика как философская наука о морали</w:t>
            </w:r>
            <w:r w:rsidRPr="009B4C44">
              <w:rPr>
                <w:b/>
                <w:bCs/>
              </w:rPr>
              <w:t xml:space="preserve">. </w:t>
            </w:r>
            <w:r w:rsidRPr="009B4C44">
              <w:rPr>
                <w:rFonts w:eastAsia="Calibri"/>
                <w:b/>
              </w:rPr>
              <w:t>Этическая мысль прошлого и настоящего</w:t>
            </w:r>
          </w:p>
        </w:tc>
        <w:tc>
          <w:tcPr>
            <w:tcW w:w="3261" w:type="dxa"/>
            <w:vMerge w:val="restart"/>
            <w:tcBorders>
              <w:right w:val="single" w:sz="4" w:space="0" w:color="auto"/>
            </w:tcBorders>
          </w:tcPr>
          <w:p w:rsidR="00043636" w:rsidRPr="009B4C44" w:rsidRDefault="00043636" w:rsidP="00831F6E">
            <w:pPr>
              <w:jc w:val="center"/>
              <w:rPr>
                <w:bCs/>
              </w:rPr>
            </w:pPr>
            <w:r w:rsidRPr="009B4C44">
              <w:rPr>
                <w:bCs/>
              </w:rPr>
              <w:t xml:space="preserve">Вводная лекция </w:t>
            </w:r>
          </w:p>
          <w:p w:rsidR="00043636" w:rsidRPr="009B4C44" w:rsidRDefault="00043636" w:rsidP="00831F6E">
            <w:pPr>
              <w:jc w:val="center"/>
              <w:rPr>
                <w:bCs/>
              </w:rPr>
            </w:pPr>
            <w:r w:rsidRPr="009B4C44">
              <w:rPr>
                <w:bCs/>
              </w:rPr>
              <w:t>Мультимедийное оборудование</w:t>
            </w:r>
          </w:p>
        </w:tc>
        <w:tc>
          <w:tcPr>
            <w:tcW w:w="1842" w:type="dxa"/>
            <w:tcBorders>
              <w:top w:val="single" w:sz="4" w:space="0" w:color="auto"/>
              <w:left w:val="single" w:sz="4" w:space="0" w:color="auto"/>
              <w:bottom w:val="nil"/>
              <w:right w:val="single" w:sz="4" w:space="0" w:color="auto"/>
            </w:tcBorders>
            <w:shd w:val="clear" w:color="auto" w:fill="auto"/>
            <w:vAlign w:val="center"/>
          </w:tcPr>
          <w:p w:rsidR="00043636" w:rsidRPr="009B4C44" w:rsidRDefault="00043636" w:rsidP="00831F6E">
            <w:pPr>
              <w:rPr>
                <w:b/>
                <w:bCs/>
                <w:highlight w:val="cyan"/>
              </w:rPr>
            </w:pPr>
          </w:p>
        </w:tc>
      </w:tr>
      <w:tr w:rsidR="00043636" w:rsidRPr="009B4C44" w:rsidTr="00075C33">
        <w:trPr>
          <w:trHeight w:val="848"/>
        </w:trPr>
        <w:tc>
          <w:tcPr>
            <w:tcW w:w="4644" w:type="dxa"/>
            <w:vMerge/>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3261" w:type="dxa"/>
            <w:vMerge/>
            <w:tcBorders>
              <w:right w:val="single" w:sz="4" w:space="0" w:color="auto"/>
            </w:tcBorders>
          </w:tcPr>
          <w:p w:rsidR="00043636" w:rsidRPr="009B4C44" w:rsidRDefault="00043636" w:rsidP="00831F6E">
            <w:pPr>
              <w:jc w:val="center"/>
              <w:rPr>
                <w:bCs/>
              </w:rPr>
            </w:pPr>
          </w:p>
        </w:tc>
        <w:tc>
          <w:tcPr>
            <w:tcW w:w="1842" w:type="dxa"/>
            <w:tcBorders>
              <w:top w:val="nil"/>
              <w:left w:val="single" w:sz="4" w:space="0" w:color="auto"/>
              <w:right w:val="single" w:sz="4" w:space="0" w:color="auto"/>
            </w:tcBorders>
            <w:shd w:val="clear" w:color="auto" w:fill="auto"/>
            <w:vAlign w:val="center"/>
          </w:tcPr>
          <w:p w:rsidR="00043636" w:rsidRPr="009B4C44" w:rsidRDefault="00043636" w:rsidP="00831F6E">
            <w:pPr>
              <w:jc w:val="center"/>
              <w:rPr>
                <w:bCs/>
                <w:highlight w:val="cyan"/>
              </w:rPr>
            </w:pPr>
            <w:r w:rsidRPr="009B4C44">
              <w:rPr>
                <w:bCs/>
              </w:rPr>
              <w:t>2</w:t>
            </w:r>
          </w:p>
        </w:tc>
      </w:tr>
      <w:tr w:rsidR="00043636" w:rsidRPr="009B4C44" w:rsidTr="00075C33">
        <w:trPr>
          <w:trHeight w:val="563"/>
        </w:trPr>
        <w:tc>
          <w:tcPr>
            <w:tcW w:w="4644" w:type="dxa"/>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9B4C44">
              <w:rPr>
                <w:b/>
                <w:bCs/>
              </w:rPr>
              <w:t xml:space="preserve">Тема 2. </w:t>
            </w:r>
            <w:r w:rsidRPr="009B4C44">
              <w:rPr>
                <w:rFonts w:eastAsia="Calibri"/>
                <w:b/>
              </w:rPr>
              <w:t>Мораль как феномен культуры.</w:t>
            </w:r>
          </w:p>
        </w:tc>
        <w:tc>
          <w:tcPr>
            <w:tcW w:w="3261" w:type="dxa"/>
          </w:tcPr>
          <w:p w:rsidR="00043636" w:rsidRPr="009B4C44" w:rsidRDefault="00043636" w:rsidP="00831F6E">
            <w:pPr>
              <w:jc w:val="center"/>
              <w:rPr>
                <w:bCs/>
              </w:rPr>
            </w:pPr>
            <w:r w:rsidRPr="009B4C44">
              <w:rPr>
                <w:bCs/>
                <w:shd w:val="clear" w:color="auto" w:fill="FFFFFF"/>
              </w:rPr>
              <w:t>Обзорная лекция</w:t>
            </w:r>
          </w:p>
        </w:tc>
        <w:tc>
          <w:tcPr>
            <w:tcW w:w="1842" w:type="dxa"/>
            <w:shd w:val="clear" w:color="auto" w:fill="auto"/>
            <w:vAlign w:val="center"/>
          </w:tcPr>
          <w:p w:rsidR="00043636" w:rsidRPr="009B4C44" w:rsidRDefault="00084403" w:rsidP="00831F6E">
            <w:pPr>
              <w:jc w:val="center"/>
              <w:rPr>
                <w:bCs/>
              </w:rPr>
            </w:pPr>
            <w:r>
              <w:rPr>
                <w:bCs/>
              </w:rPr>
              <w:t>2</w:t>
            </w:r>
          </w:p>
          <w:p w:rsidR="00043636" w:rsidRPr="009B4C44" w:rsidRDefault="00043636" w:rsidP="00831F6E">
            <w:pPr>
              <w:jc w:val="center"/>
              <w:rPr>
                <w:bCs/>
              </w:rPr>
            </w:pPr>
          </w:p>
        </w:tc>
      </w:tr>
      <w:tr w:rsidR="00043636" w:rsidRPr="009B4C44" w:rsidTr="00075C33">
        <w:trPr>
          <w:trHeight w:val="1252"/>
        </w:trPr>
        <w:tc>
          <w:tcPr>
            <w:tcW w:w="4644" w:type="dxa"/>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3. </w:t>
            </w:r>
            <w:r w:rsidRPr="009B4C44">
              <w:rPr>
                <w:rFonts w:eastAsia="Calibri"/>
                <w:b/>
              </w:rPr>
              <w:t>Мораль и право в правоохранительной деятельности</w:t>
            </w:r>
            <w:r w:rsidRPr="009B4C44">
              <w:rPr>
                <w:b/>
                <w:bCs/>
              </w:rPr>
              <w:t>.</w:t>
            </w:r>
            <w:r w:rsidRPr="009B4C44">
              <w:rPr>
                <w:rFonts w:eastAsia="Calibri"/>
                <w:b/>
              </w:rPr>
              <w:t xml:space="preserve"> Нравственные отношения в правоохранительных органах</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261" w:type="dxa"/>
          </w:tcPr>
          <w:p w:rsidR="00043636" w:rsidRPr="009B4C44" w:rsidRDefault="00043636" w:rsidP="00831F6E">
            <w:pPr>
              <w:tabs>
                <w:tab w:val="left" w:pos="709"/>
                <w:tab w:val="left" w:pos="993"/>
              </w:tabs>
              <w:jc w:val="center"/>
              <w:rPr>
                <w:rStyle w:val="afa"/>
                <w:i w:val="0"/>
              </w:rPr>
            </w:pPr>
            <w:r w:rsidRPr="009B4C44">
              <w:rPr>
                <w:rStyle w:val="afa"/>
              </w:rPr>
              <w:t>Лекция-визуализация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075C33">
        <w:trPr>
          <w:trHeight w:val="1286"/>
        </w:trPr>
        <w:tc>
          <w:tcPr>
            <w:tcW w:w="4644" w:type="dxa"/>
            <w:tcBorders>
              <w:bottom w:val="single" w:sz="4" w:space="0" w:color="auto"/>
            </w:tcBorders>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4. </w:t>
            </w:r>
            <w:r w:rsidRPr="009B4C44">
              <w:rPr>
                <w:b/>
                <w:bCs/>
                <w:spacing w:val="-4"/>
              </w:rPr>
              <w:t xml:space="preserve">Профессионально-этический стандарт антикоррупционного поведения </w:t>
            </w:r>
            <w:r w:rsidRPr="009B4C44">
              <w:rPr>
                <w:b/>
                <w:spacing w:val="-4"/>
              </w:rPr>
              <w:t>сотрудников правоохранительных органов</w:t>
            </w:r>
            <w:r w:rsidRPr="009B4C44">
              <w:rPr>
                <w:b/>
                <w:bCs/>
              </w:rPr>
              <w:t>.</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261" w:type="dxa"/>
          </w:tcPr>
          <w:p w:rsidR="00043636" w:rsidRPr="009B4C44" w:rsidRDefault="00043636" w:rsidP="00831F6E">
            <w:pPr>
              <w:jc w:val="center"/>
              <w:rPr>
                <w:bCs/>
              </w:rPr>
            </w:pPr>
            <w:r w:rsidRPr="009B4C44">
              <w:rPr>
                <w:bCs/>
              </w:rPr>
              <w:t>Информативная лекция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tcBorders>
              <w:bottom w:val="single" w:sz="4" w:space="0" w:color="auto"/>
            </w:tcBorders>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075C33">
        <w:trPr>
          <w:trHeight w:val="1182"/>
        </w:trPr>
        <w:tc>
          <w:tcPr>
            <w:tcW w:w="4644" w:type="dxa"/>
            <w:shd w:val="clear" w:color="auto" w:fill="auto"/>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5. </w:t>
            </w:r>
            <w:r w:rsidRPr="009B4C44">
              <w:rPr>
                <w:b/>
              </w:rPr>
              <w:t>Профессиональная нравственная деформация сотрудников правоохранительных органов</w:t>
            </w:r>
            <w:r w:rsidRPr="009B4C44">
              <w:rPr>
                <w:b/>
                <w:bCs/>
              </w:rPr>
              <w:t>.</w:t>
            </w:r>
          </w:p>
        </w:tc>
        <w:tc>
          <w:tcPr>
            <w:tcW w:w="3261" w:type="dxa"/>
          </w:tcPr>
          <w:p w:rsidR="00043636" w:rsidRPr="009B4C44" w:rsidRDefault="00043636" w:rsidP="00831F6E">
            <w:pPr>
              <w:jc w:val="center"/>
              <w:rPr>
                <w:bCs/>
              </w:rPr>
            </w:pPr>
            <w:r w:rsidRPr="009B4C44">
              <w:rPr>
                <w:bCs/>
              </w:rPr>
              <w:t xml:space="preserve">Лекция-консультация </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831F6E">
        <w:trPr>
          <w:trHeight w:val="1208"/>
        </w:trPr>
        <w:tc>
          <w:tcPr>
            <w:tcW w:w="4644" w:type="dxa"/>
            <w:shd w:val="clear" w:color="auto" w:fill="auto"/>
          </w:tcPr>
          <w:p w:rsidR="00043636" w:rsidRPr="009B4C44" w:rsidRDefault="00043636" w:rsidP="00831F6E">
            <w:pPr>
              <w:jc w:val="center"/>
              <w:rPr>
                <w:b/>
                <w:bCs/>
              </w:rPr>
            </w:pPr>
            <w:r w:rsidRPr="009B4C44">
              <w:rPr>
                <w:b/>
                <w:bCs/>
              </w:rPr>
              <w:t>Тема 6. Место и роль юридической психологии в профессиональной подготовке юристов</w:t>
            </w:r>
          </w:p>
        </w:tc>
        <w:tc>
          <w:tcPr>
            <w:tcW w:w="3261" w:type="dxa"/>
          </w:tcPr>
          <w:p w:rsidR="00043636" w:rsidRPr="009B4C44" w:rsidRDefault="00043636" w:rsidP="00831F6E">
            <w:pPr>
              <w:tabs>
                <w:tab w:val="left" w:pos="709"/>
                <w:tab w:val="left" w:pos="993"/>
              </w:tabs>
              <w:jc w:val="center"/>
              <w:rPr>
                <w:bCs/>
              </w:rPr>
            </w:pPr>
            <w:r w:rsidRPr="009B4C44">
              <w:rPr>
                <w:bCs/>
              </w:rPr>
              <w:t>Информативная лекция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075C33">
        <w:trPr>
          <w:trHeight w:val="1471"/>
        </w:trPr>
        <w:tc>
          <w:tcPr>
            <w:tcW w:w="4644" w:type="dxa"/>
            <w:shd w:val="clear" w:color="auto" w:fill="auto"/>
          </w:tcPr>
          <w:p w:rsidR="00043636" w:rsidRPr="009B4C44" w:rsidRDefault="00043636" w:rsidP="00831F6E">
            <w:pPr>
              <w:jc w:val="center"/>
              <w:rPr>
                <w:b/>
                <w:bCs/>
              </w:rPr>
            </w:pPr>
            <w:r w:rsidRPr="009B4C44">
              <w:rPr>
                <w:b/>
                <w:bCs/>
              </w:rPr>
              <w:t>Тема 7. Психологические аспекты познавательной деятельности юристов.</w:t>
            </w:r>
          </w:p>
        </w:tc>
        <w:tc>
          <w:tcPr>
            <w:tcW w:w="3261" w:type="dxa"/>
          </w:tcPr>
          <w:p w:rsidR="00043636" w:rsidRPr="009B4C44" w:rsidRDefault="00043636" w:rsidP="00831F6E">
            <w:pPr>
              <w:tabs>
                <w:tab w:val="left" w:pos="709"/>
                <w:tab w:val="left" w:pos="993"/>
              </w:tabs>
              <w:jc w:val="center"/>
              <w:rPr>
                <w:bCs/>
              </w:rPr>
            </w:pPr>
            <w:r w:rsidRPr="009B4C44">
              <w:rPr>
                <w:bCs/>
              </w:rPr>
              <w:t>Лекция-консультация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1</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075C33">
        <w:trPr>
          <w:trHeight w:val="1266"/>
        </w:trPr>
        <w:tc>
          <w:tcPr>
            <w:tcW w:w="4644" w:type="dxa"/>
            <w:shd w:val="clear" w:color="auto" w:fill="auto"/>
          </w:tcPr>
          <w:p w:rsidR="00043636" w:rsidRPr="009B4C44" w:rsidRDefault="00043636" w:rsidP="00831F6E">
            <w:pPr>
              <w:jc w:val="center"/>
              <w:rPr>
                <w:b/>
                <w:bCs/>
              </w:rPr>
            </w:pPr>
            <w:r w:rsidRPr="009B4C44">
              <w:rPr>
                <w:b/>
                <w:bCs/>
              </w:rPr>
              <w:t>Тема 8. Судебная психологическая экспертиза: предмет, компетенция, классификация</w:t>
            </w:r>
          </w:p>
        </w:tc>
        <w:tc>
          <w:tcPr>
            <w:tcW w:w="3261" w:type="dxa"/>
          </w:tcPr>
          <w:p w:rsidR="00043636" w:rsidRPr="009B4C44" w:rsidRDefault="00043636" w:rsidP="00831F6E">
            <w:pPr>
              <w:tabs>
                <w:tab w:val="left" w:pos="709"/>
                <w:tab w:val="left" w:pos="993"/>
              </w:tabs>
              <w:jc w:val="center"/>
              <w:rPr>
                <w:bCs/>
              </w:rPr>
            </w:pPr>
            <w:r w:rsidRPr="009B4C44">
              <w:rPr>
                <w:bCs/>
              </w:rPr>
              <w:t>Информативная лекция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075C33">
        <w:trPr>
          <w:trHeight w:val="1242"/>
        </w:trPr>
        <w:tc>
          <w:tcPr>
            <w:tcW w:w="4644" w:type="dxa"/>
            <w:shd w:val="clear" w:color="auto" w:fill="auto"/>
          </w:tcPr>
          <w:p w:rsidR="00043636" w:rsidRPr="009B4C44" w:rsidRDefault="00043636" w:rsidP="00831F6E">
            <w:pPr>
              <w:jc w:val="center"/>
              <w:rPr>
                <w:b/>
                <w:bCs/>
              </w:rPr>
            </w:pPr>
            <w:r w:rsidRPr="009B4C44">
              <w:rPr>
                <w:b/>
                <w:bCs/>
              </w:rPr>
              <w:t xml:space="preserve">Тема 9. </w:t>
            </w:r>
            <w:r w:rsidRPr="009B4C44">
              <w:rPr>
                <w:b/>
                <w:bCs/>
                <w:spacing w:val="-2"/>
              </w:rPr>
              <w:t xml:space="preserve">Психология личности преступника и мотивации </w:t>
            </w:r>
            <w:r w:rsidRPr="009B4C44">
              <w:rPr>
                <w:b/>
                <w:bCs/>
              </w:rPr>
              <w:t>противоправного поведения.</w:t>
            </w:r>
            <w:r w:rsidRPr="009B4C44">
              <w:rPr>
                <w:b/>
                <w:bCs/>
                <w:spacing w:val="-1"/>
              </w:rPr>
              <w:t xml:space="preserve"> Психология преступных групп</w:t>
            </w:r>
            <w:r w:rsidRPr="009B4C44">
              <w:rPr>
                <w:b/>
                <w:bCs/>
              </w:rPr>
              <w:t>.</w:t>
            </w:r>
          </w:p>
        </w:tc>
        <w:tc>
          <w:tcPr>
            <w:tcW w:w="3261" w:type="dxa"/>
          </w:tcPr>
          <w:p w:rsidR="00043636" w:rsidRPr="009B4C44" w:rsidRDefault="00043636" w:rsidP="00831F6E">
            <w:pPr>
              <w:tabs>
                <w:tab w:val="left" w:pos="709"/>
                <w:tab w:val="left" w:pos="993"/>
              </w:tabs>
              <w:jc w:val="center"/>
              <w:rPr>
                <w:bCs/>
              </w:rPr>
            </w:pPr>
            <w:r w:rsidRPr="009B4C44">
              <w:rPr>
                <w:bCs/>
              </w:rPr>
              <w:t>Обзорная лекция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831F6E">
        <w:trPr>
          <w:trHeight w:val="1646"/>
        </w:trPr>
        <w:tc>
          <w:tcPr>
            <w:tcW w:w="4644" w:type="dxa"/>
            <w:shd w:val="clear" w:color="auto" w:fill="auto"/>
          </w:tcPr>
          <w:p w:rsidR="00043636" w:rsidRPr="009B4C44" w:rsidRDefault="00043636" w:rsidP="00831F6E">
            <w:pPr>
              <w:jc w:val="center"/>
              <w:rPr>
                <w:b/>
                <w:bCs/>
              </w:rPr>
            </w:pPr>
            <w:r w:rsidRPr="009B4C44">
              <w:rPr>
                <w:b/>
                <w:bCs/>
              </w:rPr>
              <w:lastRenderedPageBreak/>
              <w:t xml:space="preserve">Тема 10. </w:t>
            </w:r>
            <w:r w:rsidRPr="009B4C44">
              <w:rPr>
                <w:b/>
              </w:rPr>
              <w:t xml:space="preserve">Психология конфликтов в деятельности юриста. </w:t>
            </w:r>
            <w:r w:rsidRPr="009B4C44">
              <w:rPr>
                <w:b/>
                <w:bCs/>
                <w:spacing w:val="-2"/>
              </w:rPr>
              <w:t xml:space="preserve">Психология деятельности юристов правоохранительных органов </w:t>
            </w:r>
            <w:r w:rsidRPr="009B4C44">
              <w:rPr>
                <w:b/>
                <w:bCs/>
              </w:rPr>
              <w:t>в экстремальных условиях</w:t>
            </w:r>
          </w:p>
        </w:tc>
        <w:tc>
          <w:tcPr>
            <w:tcW w:w="3261" w:type="dxa"/>
          </w:tcPr>
          <w:p w:rsidR="00043636" w:rsidRPr="009B4C44" w:rsidRDefault="00043636" w:rsidP="00831F6E">
            <w:pPr>
              <w:tabs>
                <w:tab w:val="left" w:pos="709"/>
                <w:tab w:val="left" w:pos="993"/>
              </w:tabs>
              <w:jc w:val="center"/>
              <w:rPr>
                <w:bCs/>
              </w:rPr>
            </w:pPr>
            <w:r w:rsidRPr="009B4C44">
              <w:rPr>
                <w:bCs/>
              </w:rPr>
              <w:t>Информативная лекция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2</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43636" w:rsidRPr="009B4C44" w:rsidTr="00075C33">
        <w:trPr>
          <w:trHeight w:val="1032"/>
        </w:trPr>
        <w:tc>
          <w:tcPr>
            <w:tcW w:w="4644" w:type="dxa"/>
            <w:shd w:val="clear" w:color="auto" w:fill="auto"/>
          </w:tcPr>
          <w:p w:rsidR="00043636" w:rsidRPr="009B4C44" w:rsidRDefault="00043636" w:rsidP="00831F6E">
            <w:pPr>
              <w:jc w:val="center"/>
              <w:rPr>
                <w:b/>
                <w:bCs/>
              </w:rPr>
            </w:pPr>
            <w:r w:rsidRPr="009B4C44">
              <w:rPr>
                <w:b/>
                <w:bCs/>
              </w:rPr>
              <w:t xml:space="preserve">Тема 11. </w:t>
            </w:r>
            <w:r w:rsidRPr="009B4C44">
              <w:rPr>
                <w:b/>
                <w:bCs/>
                <w:spacing w:val="-3"/>
              </w:rPr>
              <w:t xml:space="preserve">Нетрадиционные методы раскрытия и </w:t>
            </w:r>
            <w:r w:rsidRPr="009B4C44">
              <w:rPr>
                <w:b/>
                <w:bCs/>
                <w:spacing w:val="-2"/>
              </w:rPr>
              <w:t>расследования преступлений</w:t>
            </w:r>
          </w:p>
        </w:tc>
        <w:tc>
          <w:tcPr>
            <w:tcW w:w="3261" w:type="dxa"/>
          </w:tcPr>
          <w:p w:rsidR="00043636" w:rsidRPr="009B4C44" w:rsidRDefault="00043636" w:rsidP="00831F6E">
            <w:pPr>
              <w:tabs>
                <w:tab w:val="left" w:pos="709"/>
                <w:tab w:val="left" w:pos="993"/>
              </w:tabs>
              <w:jc w:val="center"/>
              <w:rPr>
                <w:bCs/>
              </w:rPr>
            </w:pPr>
            <w:r w:rsidRPr="009B4C44">
              <w:rPr>
                <w:bCs/>
              </w:rPr>
              <w:t>Лекция-консультация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Мультимедийное оборудование</w:t>
            </w:r>
          </w:p>
        </w:tc>
        <w:tc>
          <w:tcPr>
            <w:tcW w:w="1842" w:type="dxa"/>
            <w:shd w:val="clear" w:color="auto" w:fill="auto"/>
            <w:vAlign w:val="center"/>
          </w:tcPr>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B4C44">
              <w:rPr>
                <w:bCs/>
              </w:rPr>
              <w:t>1</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bookmarkEnd w:id="1"/>
    </w:tbl>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43636" w:rsidRPr="009B4C44" w:rsidRDefault="00043636" w:rsidP="00043636">
      <w:pPr>
        <w:tabs>
          <w:tab w:val="left" w:pos="1999"/>
          <w:tab w:val="center" w:pos="7711"/>
        </w:tabs>
        <w:jc w:val="center"/>
        <w:rPr>
          <w:i/>
        </w:rPr>
      </w:pPr>
      <w:r w:rsidRPr="009B4C44">
        <w:rPr>
          <w:i/>
        </w:rPr>
        <w:t>Методические разъяснения по используемым технологиям.</w:t>
      </w:r>
    </w:p>
    <w:p w:rsidR="00043636" w:rsidRPr="009B4C44" w:rsidRDefault="00043636" w:rsidP="00043636">
      <w:pPr>
        <w:jc w:val="both"/>
      </w:pPr>
      <w:r w:rsidRPr="009B4C44">
        <w:t>Виды лекций:</w:t>
      </w:r>
    </w:p>
    <w:p w:rsidR="00043636" w:rsidRPr="009B4C44" w:rsidRDefault="00043636" w:rsidP="00043636">
      <w:pPr>
        <w:numPr>
          <w:ilvl w:val="0"/>
          <w:numId w:val="4"/>
        </w:numPr>
        <w:ind w:left="0" w:firstLine="709"/>
        <w:jc w:val="both"/>
      </w:pPr>
      <w:r w:rsidRPr="009B4C44">
        <w:t>Вводная –</w:t>
      </w:r>
      <w:r w:rsidRPr="009B4C44">
        <w:rPr>
          <w:shd w:val="clear" w:color="auto" w:fill="FFFFFF"/>
        </w:rPr>
        <w:t xml:space="preserve"> Реализуется с применением мультимедийных технологий,</w:t>
      </w:r>
      <w:r w:rsidRPr="009B4C44">
        <w:rPr>
          <w:rStyle w:val="afa"/>
          <w:rFonts w:eastAsiaTheme="majorEastAsia"/>
        </w:rPr>
        <w:t>в том числе с применением электронного обучения и дистанционных образовательных технологий</w:t>
      </w:r>
      <w:r w:rsidRPr="009B4C44">
        <w:rPr>
          <w:shd w:val="clear" w:color="auto" w:fill="FFFFFF"/>
        </w:rPr>
        <w:t xml:space="preserve">, </w:t>
      </w:r>
      <w:r w:rsidRPr="009B4C44">
        <w:t>информирует о предмете и создает первоначальную ориентацию о принципах работы по учебному курсу. Задача лектора заключается в ознакомлении студентов с задачами предмета, значением и занимаемом положении среди дисциплин. Кратко излагается обзор курса, достижения в этой сфере, перспективные направления развития и называются имена ученых, которые сделали открытия в данном направлении. Эта лекция повествует об особенностях работы по заданному курсу, необходимой литературы для использования при подготовке к зачету или экзамену.</w:t>
      </w:r>
    </w:p>
    <w:p w:rsidR="00043636" w:rsidRPr="009B4C44" w:rsidRDefault="00043636" w:rsidP="00043636">
      <w:pPr>
        <w:numPr>
          <w:ilvl w:val="0"/>
          <w:numId w:val="4"/>
        </w:numPr>
        <w:ind w:left="0" w:firstLine="709"/>
        <w:jc w:val="both"/>
      </w:pPr>
      <w:r w:rsidRPr="009B4C44">
        <w:t xml:space="preserve">Информативная – </w:t>
      </w:r>
      <w:r w:rsidRPr="009B4C44">
        <w:rPr>
          <w:rStyle w:val="afa"/>
          <w:rFonts w:eastAsiaTheme="majorEastAsia"/>
        </w:rPr>
        <w:t>в том числе с применением электронного обучения и дистанционных образовательных технологий</w:t>
      </w:r>
      <w:r w:rsidRPr="009B4C44">
        <w:t>, предполагает изложение материала студентам, которая необходима для конспектирования и запоминания. Классический вариант лекций, применяемый в высшей школе.</w:t>
      </w:r>
    </w:p>
    <w:p w:rsidR="00043636" w:rsidRPr="009B4C44" w:rsidRDefault="00043636" w:rsidP="00043636">
      <w:pPr>
        <w:numPr>
          <w:ilvl w:val="0"/>
          <w:numId w:val="4"/>
        </w:numPr>
        <w:ind w:left="0" w:firstLine="709"/>
        <w:jc w:val="both"/>
      </w:pPr>
      <w:r w:rsidRPr="009B4C44">
        <w:t xml:space="preserve">Обзорная – </w:t>
      </w:r>
      <w:r w:rsidRPr="009B4C44">
        <w:rPr>
          <w:rStyle w:val="afa"/>
          <w:rFonts w:eastAsiaTheme="majorEastAsia"/>
        </w:rPr>
        <w:t>в том числе с применением электронного обучения и дистанционных образовательных технологий,</w:t>
      </w:r>
      <w:r w:rsidRPr="009B4C44">
        <w:t xml:space="preserve"> предполагает системный подход в предоставлении информации без детализации данных. Основу теоретической базы составляет концептуальная составляющая курса или основных его разделов.</w:t>
      </w:r>
    </w:p>
    <w:p w:rsidR="00043636" w:rsidRPr="009B4C44" w:rsidRDefault="00043636" w:rsidP="00043636">
      <w:pPr>
        <w:numPr>
          <w:ilvl w:val="0"/>
          <w:numId w:val="4"/>
        </w:numPr>
        <w:ind w:left="0" w:firstLine="709"/>
        <w:jc w:val="both"/>
      </w:pPr>
      <w:r w:rsidRPr="009B4C44">
        <w:t>Визуализация данных –</w:t>
      </w:r>
      <w:r w:rsidRPr="009B4C44">
        <w:rPr>
          <w:rStyle w:val="afa"/>
          <w:rFonts w:eastAsiaTheme="majorEastAsia"/>
        </w:rPr>
        <w:t xml:space="preserve"> в том числе с применением электронного обучения и дистанционных образовательных технологий,</w:t>
      </w:r>
      <w:r w:rsidRPr="009B4C44">
        <w:t xml:space="preserve"> одна из форм подачи материала, когда используются визуальные формы восприятия с использованием аудио техники или видеовоспроизведения материала. Лекция сводится к комментированию материалов, которые воспроизводятся на экране.</w:t>
      </w:r>
    </w:p>
    <w:p w:rsidR="00043636" w:rsidRPr="009B4C44" w:rsidRDefault="00043636" w:rsidP="00043636">
      <w:pPr>
        <w:numPr>
          <w:ilvl w:val="0"/>
          <w:numId w:val="4"/>
        </w:numPr>
        <w:ind w:left="0" w:firstLine="709"/>
        <w:jc w:val="both"/>
      </w:pPr>
      <w:r w:rsidRPr="009B4C44">
        <w:t>Консультация –</w:t>
      </w:r>
      <w:r w:rsidRPr="009B4C44">
        <w:rPr>
          <w:rStyle w:val="afa"/>
          <w:rFonts w:eastAsiaTheme="majorEastAsia"/>
        </w:rPr>
        <w:t xml:space="preserve"> в том числе с применением электронного обучения и дистанционных образовательных технологий,</w:t>
      </w:r>
      <w:r w:rsidRPr="009B4C44">
        <w:t xml:space="preserve"> может быть представлена в нескольких вариантах. Первый предполагает диалог в виде «вопрос-ответ». При этом отвечает на вопросы студентов лектор по всему курсу, либо по выбранной теме или разделу. Второй вариант заключается в схему «вопрос-ответ-дискуссия» и сочетает в себе изложение нового материала, постановку вопросов и поиск ответов на интересующие вопросы.</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043636" w:rsidRPr="009B4C44" w:rsidRDefault="00043636" w:rsidP="00043636">
      <w:pPr>
        <w:pStyle w:val="aff4"/>
        <w:ind w:firstLine="540"/>
        <w:jc w:val="both"/>
        <w:rPr>
          <w:rFonts w:eastAsia="Calibri"/>
          <w:sz w:val="24"/>
          <w:szCs w:val="24"/>
        </w:rPr>
      </w:pPr>
      <w:r w:rsidRPr="009B4C44">
        <w:rPr>
          <w:sz w:val="24"/>
          <w:szCs w:val="24"/>
        </w:rPr>
        <w:t xml:space="preserve">Тема 1. </w:t>
      </w:r>
      <w:r w:rsidRPr="009B4C44">
        <w:rPr>
          <w:rFonts w:eastAsia="Calibri"/>
          <w:sz w:val="24"/>
          <w:szCs w:val="24"/>
        </w:rPr>
        <w:t>Этика как философская наука о морали</w:t>
      </w:r>
      <w:r w:rsidRPr="009B4C44">
        <w:rPr>
          <w:sz w:val="24"/>
          <w:szCs w:val="24"/>
        </w:rPr>
        <w:t xml:space="preserve">. </w:t>
      </w:r>
      <w:r w:rsidRPr="009B4C44">
        <w:rPr>
          <w:rFonts w:eastAsia="Calibri"/>
          <w:sz w:val="24"/>
          <w:szCs w:val="24"/>
        </w:rPr>
        <w:t>Этическая мысль прошлого и настоящего</w:t>
      </w:r>
    </w:p>
    <w:p w:rsidR="00043636" w:rsidRPr="009B4C44" w:rsidRDefault="00043636" w:rsidP="00043636">
      <w:pPr>
        <w:pStyle w:val="aff4"/>
        <w:ind w:firstLine="540"/>
        <w:jc w:val="both"/>
        <w:rPr>
          <w:rFonts w:eastAsia="Calibri"/>
          <w:b w:val="0"/>
          <w:sz w:val="24"/>
          <w:szCs w:val="24"/>
        </w:rPr>
      </w:pPr>
    </w:p>
    <w:p w:rsidR="00043636" w:rsidRPr="009B4C44" w:rsidRDefault="00043636" w:rsidP="00043636">
      <w:pPr>
        <w:ind w:firstLine="709"/>
        <w:jc w:val="both"/>
      </w:pPr>
      <w:r w:rsidRPr="009B4C44">
        <w:t>Этика как нормативная наука и практическая философия. Происхождение и соотношение понятий — «этика», «мораль» и «нравственность». Морал</w:t>
      </w:r>
      <w:r w:rsidR="000A31C8">
        <w:t xml:space="preserve">ь и нравственность как предмет </w:t>
      </w:r>
      <w:r w:rsidRPr="009B4C44">
        <w:t>этики. Структура морали. Нравственное измерение личности и моральное измерение общества. Нравственная деятельность. Нравственные отношения. Моральное сознание. Нормы и принципы морали. Нравственные чувства. Функции морали.</w:t>
      </w:r>
    </w:p>
    <w:p w:rsidR="00043636" w:rsidRPr="009B4C44" w:rsidRDefault="00043636" w:rsidP="00043636">
      <w:pPr>
        <w:pStyle w:val="aff4"/>
        <w:ind w:firstLine="540"/>
        <w:jc w:val="both"/>
        <w:rPr>
          <w:b w:val="0"/>
          <w:sz w:val="24"/>
          <w:szCs w:val="24"/>
        </w:rPr>
      </w:pPr>
      <w:r w:rsidRPr="009B4C44">
        <w:rPr>
          <w:b w:val="0"/>
          <w:sz w:val="24"/>
          <w:szCs w:val="24"/>
        </w:rPr>
        <w:lastRenderedPageBreak/>
        <w:t>Основные категории этики и высшие моральные ценности. Содержание, особенности и функции категорий этики. Добро и зло, благо. Мораль как выбор добра и отвержение зла. Добродетель и порок. Совесть как одна из наиболее сложных и важных этических категорий и как внутренний регулятор нравственного отношения сотрудников органов внутренних дел к людям. Долг как внешний регулятор поведения людей. Честь и достоинство. Смысл жизни, счастье и нравственный идеал. Справедливость и нравственность.    Золотое правило нравственности</w:t>
      </w:r>
    </w:p>
    <w:p w:rsidR="00043636" w:rsidRPr="009B4C44" w:rsidRDefault="00043636" w:rsidP="00043636">
      <w:pPr>
        <w:pStyle w:val="aff4"/>
        <w:ind w:firstLine="540"/>
        <w:jc w:val="both"/>
        <w:rPr>
          <w:rFonts w:eastAsia="Calibri"/>
          <w:b w:val="0"/>
          <w:sz w:val="24"/>
          <w:szCs w:val="24"/>
        </w:rPr>
      </w:pPr>
      <w:r w:rsidRPr="009B4C44">
        <w:rPr>
          <w:rFonts w:eastAsia="Calibri"/>
          <w:b w:val="0"/>
          <w:sz w:val="24"/>
          <w:szCs w:val="24"/>
        </w:rPr>
        <w:t>Этическая мысль прошлого и настоящего</w:t>
      </w:r>
    </w:p>
    <w:p w:rsidR="00043636" w:rsidRPr="009B4C44" w:rsidRDefault="00043636" w:rsidP="00043636">
      <w:pPr>
        <w:autoSpaceDE w:val="0"/>
        <w:autoSpaceDN w:val="0"/>
        <w:adjustRightInd w:val="0"/>
        <w:ind w:firstLine="709"/>
        <w:jc w:val="both"/>
      </w:pPr>
      <w:r w:rsidRPr="009B4C44">
        <w:t>Проблемы происхождения морали. Основные этические теории происхождения морали. Исторические типы морали и противоречивый характер ее развития. Этапы развития этики как науки.</w:t>
      </w:r>
    </w:p>
    <w:p w:rsidR="00043636" w:rsidRPr="009B4C44" w:rsidRDefault="00043636" w:rsidP="00043636">
      <w:pPr>
        <w:autoSpaceDE w:val="0"/>
        <w:autoSpaceDN w:val="0"/>
        <w:adjustRightInd w:val="0"/>
        <w:ind w:firstLine="709"/>
        <w:jc w:val="both"/>
      </w:pPr>
      <w:r w:rsidRPr="009B4C44">
        <w:t>Проблемы сочетания добродетели и счастья, абсолютных и относительных ценностей, свободы воли человека в этических учениях Конфуция, Будды, Моисея, Иисуса Христа, Мухаммеда.</w:t>
      </w:r>
    </w:p>
    <w:p w:rsidR="00043636" w:rsidRPr="009B4C44" w:rsidRDefault="00043636" w:rsidP="00043636">
      <w:pPr>
        <w:pStyle w:val="aff4"/>
        <w:ind w:firstLine="540"/>
        <w:jc w:val="both"/>
        <w:rPr>
          <w:b w:val="0"/>
          <w:sz w:val="24"/>
          <w:szCs w:val="24"/>
        </w:rPr>
      </w:pPr>
      <w:r w:rsidRPr="009B4C44">
        <w:rPr>
          <w:b w:val="0"/>
          <w:sz w:val="24"/>
          <w:szCs w:val="24"/>
        </w:rPr>
        <w:t>Философы моралисты античного времени: Аристотель, Платон, Сократ, Эпикур. Рациональное объяснение этика И. Канта. Радикальное отрицание морали Ф. Ницше. Условия абсолютного добра в этических воззрениях Вл. Соловьева и Н. Лосского. Христоцентричная этика Ф. Достоевского. Этика ненасилия Л. Толстого и этика благоговения перед жизнью А. Швейцера.</w:t>
      </w:r>
    </w:p>
    <w:p w:rsidR="00043636" w:rsidRPr="009B4C44" w:rsidRDefault="00043636" w:rsidP="00043636">
      <w:pPr>
        <w:pStyle w:val="aff4"/>
        <w:ind w:firstLine="540"/>
        <w:jc w:val="both"/>
        <w:rPr>
          <w:sz w:val="24"/>
          <w:szCs w:val="24"/>
        </w:rPr>
      </w:pPr>
    </w:p>
    <w:p w:rsidR="00043636" w:rsidRPr="009B4C44" w:rsidRDefault="00043636" w:rsidP="00043636">
      <w:pPr>
        <w:rPr>
          <w:rFonts w:eastAsia="Calibri"/>
          <w:b/>
        </w:rPr>
      </w:pPr>
      <w:r w:rsidRPr="009B4C44">
        <w:rPr>
          <w:b/>
          <w:bCs/>
        </w:rPr>
        <w:t xml:space="preserve">Тема 2. </w:t>
      </w:r>
      <w:r w:rsidRPr="009B4C44">
        <w:rPr>
          <w:rFonts w:eastAsia="Calibri"/>
          <w:b/>
        </w:rPr>
        <w:t>Мораль как феномен культуры.</w:t>
      </w:r>
    </w:p>
    <w:p w:rsidR="00043636" w:rsidRPr="009B4C44" w:rsidRDefault="00043636" w:rsidP="00043636">
      <w:pPr>
        <w:rPr>
          <w:rFonts w:eastAsia="Calibri"/>
          <w:b/>
        </w:rPr>
      </w:pPr>
    </w:p>
    <w:p w:rsidR="00043636" w:rsidRPr="009B4C44" w:rsidRDefault="00043636" w:rsidP="00043636">
      <w:pPr>
        <w:ind w:firstLine="709"/>
        <w:jc w:val="both"/>
        <w:rPr>
          <w:rFonts w:eastAsia="Calibri"/>
        </w:rPr>
      </w:pPr>
      <w:r w:rsidRPr="009B4C44">
        <w:rPr>
          <w:rFonts w:eastAsia="Calibri"/>
        </w:rPr>
        <w:t>Мораль и политика. Политические идеалисты и политические реалисты. Приоритет общечеловеческих ценностей как единство политических и моральных требований. Единство и различие политики и морали. Моральные критерии политических действий. Влияние политики на нравственную атмосферу в обществе. Воздействие взаимоотношений политики и морали на правоохранительную деятельность.</w:t>
      </w:r>
    </w:p>
    <w:p w:rsidR="00043636" w:rsidRPr="009B4C44" w:rsidRDefault="00043636" w:rsidP="00043636">
      <w:pPr>
        <w:ind w:firstLine="709"/>
        <w:jc w:val="both"/>
        <w:rPr>
          <w:rFonts w:eastAsia="Calibri"/>
        </w:rPr>
      </w:pPr>
      <w:r w:rsidRPr="009B4C44">
        <w:rPr>
          <w:rFonts w:eastAsia="Calibri"/>
        </w:rPr>
        <w:t>Мораль и искусство. Искусство как аккумулятор нравственных норм различных исторических эпох, народов и цивилизаций. Искусство как учитель жизни и воспитатель нравственности. Искусство как воспитатель творческой способности личности, порождающей умение правильно действовать в нравственно нестандартной ситуации. Развитие интуиции, необходимой для успешной опе</w:t>
      </w:r>
      <w:r w:rsidR="000A31C8">
        <w:rPr>
          <w:rFonts w:eastAsia="Calibri"/>
        </w:rPr>
        <w:t>ративно-служебной деятельности,</w:t>
      </w:r>
      <w:r w:rsidRPr="009B4C44">
        <w:rPr>
          <w:rFonts w:eastAsia="Calibri"/>
        </w:rPr>
        <w:t xml:space="preserve"> как результат освоения художественных произведений. Воздействие искусства на развитие культуры эмоционально-чувственной сферы сотрудников правоохранительных органов.</w:t>
      </w:r>
    </w:p>
    <w:p w:rsidR="00043636" w:rsidRPr="009B4C44" w:rsidRDefault="00043636" w:rsidP="00043636">
      <w:pPr>
        <w:jc w:val="both"/>
        <w:rPr>
          <w:rFonts w:eastAsia="Calibri"/>
          <w:b/>
        </w:rPr>
      </w:pPr>
      <w:r w:rsidRPr="009B4C44">
        <w:rPr>
          <w:rFonts w:eastAsia="Calibri"/>
        </w:rPr>
        <w:t>Мораль и религия: общее и особенное. Автономия человеческого духа как основа морали. Гетерономный характер религиозных заповедей. Специфические понятия религиозного учения. Специфические чувства верующих. Институциональный характер религии. Добровольность следования моральным нормам и внешняя целесообразность как основной мотив религиозного поведения. Религиозная мораль как неотъемлемый компонент национально-культурной идентичности.</w:t>
      </w:r>
    </w:p>
    <w:p w:rsidR="00043636" w:rsidRPr="009B4C44" w:rsidRDefault="00043636" w:rsidP="00043636">
      <w:pPr>
        <w:jc w:val="both"/>
        <w:rPr>
          <w:rFonts w:eastAsia="Calibri"/>
          <w:b/>
        </w:rPr>
      </w:pPr>
    </w:p>
    <w:p w:rsidR="00043636" w:rsidRPr="009B4C44" w:rsidRDefault="00043636" w:rsidP="00043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B4C44">
        <w:rPr>
          <w:b/>
          <w:bCs/>
        </w:rPr>
        <w:t xml:space="preserve">Тема 3. </w:t>
      </w:r>
      <w:r w:rsidRPr="009B4C44">
        <w:rPr>
          <w:rFonts w:eastAsia="Calibri"/>
          <w:b/>
        </w:rPr>
        <w:t>Мораль и право в правоохранительной деятельности</w:t>
      </w:r>
      <w:r w:rsidRPr="009B4C44">
        <w:rPr>
          <w:b/>
          <w:bCs/>
        </w:rPr>
        <w:t>.</w:t>
      </w:r>
      <w:r w:rsidRPr="009B4C44">
        <w:rPr>
          <w:rFonts w:eastAsia="Calibri"/>
          <w:b/>
        </w:rPr>
        <w:t xml:space="preserve"> Нравственные отношения в правоохранительных органах</w:t>
      </w:r>
    </w:p>
    <w:p w:rsidR="00043636" w:rsidRPr="009B4C44" w:rsidRDefault="00043636" w:rsidP="00043636">
      <w:pPr>
        <w:rPr>
          <w:rFonts w:eastAsia="Calibri"/>
          <w:b/>
        </w:rPr>
      </w:pPr>
    </w:p>
    <w:p w:rsidR="00043636" w:rsidRPr="009B4C44" w:rsidRDefault="000A31C8" w:rsidP="00043636">
      <w:pPr>
        <w:ind w:firstLine="709"/>
        <w:jc w:val="both"/>
        <w:rPr>
          <w:rFonts w:eastAsia="Calibri"/>
        </w:rPr>
      </w:pPr>
      <w:r>
        <w:rPr>
          <w:rFonts w:eastAsia="Calibri"/>
        </w:rPr>
        <w:t xml:space="preserve">Мораль и право </w:t>
      </w:r>
      <w:r w:rsidR="00043636" w:rsidRPr="009B4C44">
        <w:rPr>
          <w:rFonts w:eastAsia="Calibri"/>
        </w:rPr>
        <w:t xml:space="preserve">как формы духовно-практического освоения действительности. Конкретно-исторические условия и социально-классовая структура общества, определяющие право и мораль как важнейшие элементы человеческой культуры, всегда выступающие в тесном взаимодействии. Мораль и право в эволюционной картине общества. Единство морали и права в деятельности сотрудников органов внутренних дел. Общее и различное в морали и праве. Сферы морального и правового регулирования в служебной деятельности юристов. </w:t>
      </w:r>
    </w:p>
    <w:p w:rsidR="00043636" w:rsidRPr="009B4C44" w:rsidRDefault="00043636" w:rsidP="00043636">
      <w:pPr>
        <w:ind w:firstLine="709"/>
        <w:jc w:val="both"/>
        <w:rPr>
          <w:rFonts w:eastAsia="Calibri"/>
        </w:rPr>
      </w:pPr>
      <w:r w:rsidRPr="009B4C44">
        <w:rPr>
          <w:rFonts w:eastAsia="Calibri"/>
        </w:rPr>
        <w:lastRenderedPageBreak/>
        <w:t>Нравственные основы права. Мораль как ценностный критерий права. Проблема соотношения морали и права в учениях выдающихся представителей фил</w:t>
      </w:r>
      <w:r w:rsidR="000A31C8">
        <w:rPr>
          <w:rFonts w:eastAsia="Calibri"/>
        </w:rPr>
        <w:t xml:space="preserve">ософско-правовой мысли </w:t>
      </w:r>
      <w:r w:rsidRPr="009B4C44">
        <w:rPr>
          <w:rFonts w:eastAsia="Calibri"/>
        </w:rPr>
        <w:t>(Г. Гроций,  Г. В.</w:t>
      </w:r>
      <w:r w:rsidR="000A31C8">
        <w:rPr>
          <w:rFonts w:eastAsia="Calibri"/>
        </w:rPr>
        <w:t xml:space="preserve"> Ф. Гегель, И. Кант). Проблема </w:t>
      </w:r>
      <w:r w:rsidRPr="009B4C44">
        <w:rPr>
          <w:rFonts w:eastAsia="Calibri"/>
        </w:rPr>
        <w:t>морали и права в русской философии права (П. И. Новгородцев, Е. Н. Трубецкой, Н. Н. Алексеев, И. А. Ильин, В. С. Соловьев).</w:t>
      </w:r>
    </w:p>
    <w:p w:rsidR="00043636" w:rsidRPr="009B4C44" w:rsidRDefault="00043636" w:rsidP="00043636">
      <w:pPr>
        <w:ind w:firstLine="709"/>
        <w:jc w:val="both"/>
        <w:rPr>
          <w:rFonts w:eastAsia="Calibri"/>
        </w:rPr>
      </w:pPr>
      <w:r w:rsidRPr="009B4C44">
        <w:rPr>
          <w:rFonts w:eastAsia="Calibri"/>
        </w:rPr>
        <w:t>Взаимосвязь моральной и правовой сторон общественного порядка. Влияние правовой системы на состояние нравственности в обществе. Соотношение моральных, правовых и организационно-технических норм в деятельности сотрудников органов внутренних дел. Этический анализ феномена насилия. Моральное содержание принципа талиона. Государство как механизм ограничения насилия в обществе. Нравственные аспекты правоохранительной деятельности. Проблема «меньшего зла»: моральное обоснование использования силы сотрудниками органов внутренних дел. Принципиальное различие правового принуждения и насилия.</w:t>
      </w:r>
    </w:p>
    <w:p w:rsidR="00043636" w:rsidRPr="009B4C44" w:rsidRDefault="00043636" w:rsidP="00043636">
      <w:pPr>
        <w:jc w:val="both"/>
      </w:pPr>
      <w:r w:rsidRPr="009B4C44">
        <w:rPr>
          <w:rFonts w:eastAsia="Calibri"/>
        </w:rPr>
        <w:t>Этические аспекты применения физической силы, специальных средств и огнестрельного оружия. Этика процесса применения права. Единство нравственного и правового сознания в обеспечении законности. Этическая оценка права на жизнь.</w:t>
      </w:r>
    </w:p>
    <w:p w:rsidR="00043636" w:rsidRPr="009B4C44" w:rsidRDefault="00043636" w:rsidP="00043636">
      <w:pPr>
        <w:ind w:firstLine="709"/>
        <w:jc w:val="both"/>
        <w:rPr>
          <w:rFonts w:eastAsia="Calibri"/>
        </w:rPr>
      </w:pPr>
      <w:r w:rsidRPr="009B4C44">
        <w:rPr>
          <w:rFonts w:eastAsia="Calibri"/>
        </w:rPr>
        <w:t>Нравственные отношения как составная часть общественных отношений, их специфика. Структура нравственных отношений. Понятие служебного коллектива ПО и основные профессионально-нравственные характеристики его становления, развития и функционирования. Сочетание в служебном коллективе интересов отдельной личности, самого коллектива и общества в целом. Единые организационно-правовые основания для организации и функционирования служебного коллектива. Нравственно-этические, психолого-педагогические и организационные характеристики коллектива. Основные функции служебного коллектива. Факторы, определяющие продолжительность его существования, цели и задачи, уровень профессиональной и нравственной культуры его членов. Основные моральные требования, предъявляемые к деятельности служебного коллектива. Общественные организации в коллективах ПО.</w:t>
      </w:r>
    </w:p>
    <w:p w:rsidR="00043636" w:rsidRPr="009B4C44" w:rsidRDefault="00043636" w:rsidP="00043636">
      <w:pPr>
        <w:ind w:firstLine="709"/>
        <w:jc w:val="both"/>
        <w:rPr>
          <w:rFonts w:eastAsia="Calibri"/>
          <w:i/>
        </w:rPr>
      </w:pPr>
      <w:r w:rsidRPr="009B4C44">
        <w:rPr>
          <w:rFonts w:eastAsia="Calibri"/>
        </w:rPr>
        <w:t>Нравственные отношения как разновидность общественных отношений в органах внутренних дел. Роль нравственных отношений в становлении и развитии служебных коллективов, их стабильности и качестве выполнения служебных задач. Морально-психологический климат, общественное мнение, традиции коллектива. Нравственные конфликты, их причины и пути устранения. Нравственный потенциал коллектива и система моральных ценностей его сотрудников. Нравственные отношения служебного коллектива как объект управления. Роль руководителя и неформального лидера в управлении нравственными отношениями. Взаимоотношения между начальником и подчиненным – основа нравственных отношений в коллективе юристов. Слагаемые авторитета руководителя органа (подразделения) правоохранительных органов. Руководитель как организатор нравственных отношений в коллективе. Типы руководства служебным коллективом: авторитарный, демократический, либеральный и их влияние на моральное состояние и развитие коллектива.</w:t>
      </w:r>
    </w:p>
    <w:p w:rsidR="00043636" w:rsidRPr="009B4C44" w:rsidRDefault="00043636" w:rsidP="00043636">
      <w:pPr>
        <w:jc w:val="both"/>
      </w:pPr>
      <w:r w:rsidRPr="009B4C44">
        <w:t>Нравственно-профессиональный конфликт, его сущность. Объективная и субъективная обусловленность конфликтов, классификация конфли</w:t>
      </w:r>
      <w:r w:rsidR="000A31C8">
        <w:t xml:space="preserve">ктов. Возможные пути (способы) </w:t>
      </w:r>
      <w:r w:rsidRPr="009B4C44">
        <w:t>разрешения нравственных конфликтных ситуаций в профессиональной деятельности юриста. Механизм профилактики конфликтов в воспитательной практике и правоохранительной деятельности. Нравственные конфликты в служебном коллективе, их сущность, формы и специфика разрешения. Роль руководителя в разрешении нравственных конфликтов в служебном коллективе.</w:t>
      </w:r>
    </w:p>
    <w:p w:rsidR="00043636" w:rsidRPr="009B4C44" w:rsidRDefault="00043636" w:rsidP="00043636"/>
    <w:p w:rsidR="00043636" w:rsidRPr="009B4C44" w:rsidRDefault="00043636" w:rsidP="00043636">
      <w:r w:rsidRPr="009B4C44">
        <w:rPr>
          <w:b/>
          <w:bCs/>
        </w:rPr>
        <w:t xml:space="preserve">Тема 4. </w:t>
      </w:r>
      <w:r w:rsidRPr="009B4C44">
        <w:rPr>
          <w:b/>
          <w:bCs/>
          <w:spacing w:val="-4"/>
        </w:rPr>
        <w:t xml:space="preserve">Профессионально-этический стандарт антикоррупционного поведения </w:t>
      </w:r>
      <w:r w:rsidRPr="009B4C44">
        <w:rPr>
          <w:b/>
          <w:spacing w:val="-4"/>
        </w:rPr>
        <w:t>сотрудников правоохранительных органов</w:t>
      </w:r>
    </w:p>
    <w:p w:rsidR="00043636" w:rsidRPr="009B4C44" w:rsidRDefault="00043636" w:rsidP="00043636"/>
    <w:p w:rsidR="00043636" w:rsidRPr="009B4C44" w:rsidRDefault="00043636" w:rsidP="00043636">
      <w:pPr>
        <w:ind w:firstLine="709"/>
        <w:jc w:val="both"/>
      </w:pPr>
      <w:r w:rsidRPr="009B4C44">
        <w:lastRenderedPageBreak/>
        <w:t>Понятие, виды и механизмы коррупции с точки зрения правовых институтов и этических норм. Коррупция в органах власти, корпорациях и обществе. Причины коррупции, связанные с внешней средой. Факторы роста коррупции.</w:t>
      </w:r>
      <w:r w:rsidRPr="009B4C44">
        <w:rPr>
          <w:bCs/>
        </w:rPr>
        <w:t xml:space="preserve"> З</w:t>
      </w:r>
      <w:r w:rsidRPr="009B4C44">
        <w:t xml:space="preserve">арубежный и отечественный опыт и современная российская модель противодействия коррупции. Меры государства по противодействию коррупции: правовые и политико-этические аспекты. Нетрадиционные модели и подходы в противодействии и борьбе с коррупцией. </w:t>
      </w:r>
    </w:p>
    <w:p w:rsidR="00043636" w:rsidRPr="009B4C44" w:rsidRDefault="00043636" w:rsidP="00043636">
      <w:pPr>
        <w:ind w:firstLine="709"/>
        <w:jc w:val="both"/>
      </w:pPr>
      <w:r w:rsidRPr="009B4C44">
        <w:t xml:space="preserve">Коррупция в органах внутренних дел, сущность и виды. Условия и факторы, детерминирующие коррупцию как проявление </w:t>
      </w:r>
      <w:r w:rsidRPr="009B4C44">
        <w:rPr>
          <w:iCs/>
          <w:color w:val="000000"/>
        </w:rPr>
        <w:t>нравственно-профессиональной</w:t>
      </w:r>
      <w:r w:rsidRPr="009B4C44">
        <w:rPr>
          <w:color w:val="000000"/>
        </w:rPr>
        <w:t xml:space="preserve"> деформации</w:t>
      </w:r>
      <w:r w:rsidRPr="009B4C44">
        <w:t xml:space="preserve"> личности сотрудника ПО. Э</w:t>
      </w:r>
      <w:r w:rsidR="000A31C8">
        <w:t xml:space="preserve">тические нормы </w:t>
      </w:r>
      <w:r w:rsidRPr="009B4C44">
        <w:t>как социально-правовой механизм предотвращения коррупции в деятельности органов внутренних дел.</w:t>
      </w:r>
    </w:p>
    <w:p w:rsidR="00043636" w:rsidRPr="009B4C44" w:rsidRDefault="00043636" w:rsidP="00043636">
      <w:r w:rsidRPr="009B4C44">
        <w:t>Личностный фактор в проявлениях коррупции в деятельности ПО Общественное мнение и средства массовой информации в отражении фактов коррупции в среде сотрудников органов внутренних дел. Необходимость формирования положительного общественного мнения о деятельности органов внутренних дел в современных условиях. Профессионально-этический стандарт антикоррупционного поведения сотрудников ПО.</w:t>
      </w:r>
    </w:p>
    <w:p w:rsidR="00043636" w:rsidRPr="009B4C44" w:rsidRDefault="00043636" w:rsidP="00043636"/>
    <w:p w:rsidR="00043636" w:rsidRPr="009B4C44" w:rsidRDefault="00043636" w:rsidP="00043636">
      <w:pPr>
        <w:jc w:val="both"/>
      </w:pPr>
      <w:r w:rsidRPr="009B4C44">
        <w:rPr>
          <w:b/>
          <w:bCs/>
        </w:rPr>
        <w:t xml:space="preserve">Тема 5. </w:t>
      </w:r>
      <w:r w:rsidRPr="009B4C44">
        <w:rPr>
          <w:b/>
        </w:rPr>
        <w:t>Профессиональная нравственная деформация сотрудников правоохранительных органов</w:t>
      </w:r>
      <w:r w:rsidRPr="009B4C44">
        <w:rPr>
          <w:b/>
          <w:bCs/>
        </w:rPr>
        <w:t>.</w:t>
      </w:r>
    </w:p>
    <w:p w:rsidR="00043636" w:rsidRPr="009B4C44" w:rsidRDefault="00043636" w:rsidP="00043636">
      <w:pPr>
        <w:jc w:val="both"/>
      </w:pPr>
    </w:p>
    <w:p w:rsidR="00043636" w:rsidRPr="009B4C44" w:rsidRDefault="00043636" w:rsidP="00043636">
      <w:pPr>
        <w:suppressAutoHyphens/>
        <w:autoSpaceDE w:val="0"/>
        <w:autoSpaceDN w:val="0"/>
        <w:adjustRightInd w:val="0"/>
        <w:ind w:firstLine="709"/>
        <w:jc w:val="both"/>
        <w:rPr>
          <w:spacing w:val="-8"/>
        </w:rPr>
      </w:pPr>
      <w:r w:rsidRPr="009B4C44">
        <w:rPr>
          <w:spacing w:val="-8"/>
        </w:rPr>
        <w:t xml:space="preserve">Сущность профессионально-нравственной деформации, ее причины, формы проявления и пути её предупреждения и преодоления. Нравственно-профессиональная деформация личности и проблема духовности. </w:t>
      </w:r>
      <w:r w:rsidRPr="009B4C44">
        <w:t xml:space="preserve">Причины возникновения и структура нравственно-профессиональной деформации сотрудников ПО в современных условиях. </w:t>
      </w:r>
      <w:r w:rsidRPr="009B4C44">
        <w:rPr>
          <w:spacing w:val="-8"/>
        </w:rPr>
        <w:t>Диалектика нр</w:t>
      </w:r>
      <w:r w:rsidR="000A31C8">
        <w:rPr>
          <w:spacing w:val="-8"/>
        </w:rPr>
        <w:t>авственного и профессионального</w:t>
      </w:r>
      <w:r w:rsidRPr="009B4C44">
        <w:rPr>
          <w:spacing w:val="-8"/>
        </w:rPr>
        <w:t xml:space="preserve"> в деформации  личности сотрудника правоохранительных органов.</w:t>
      </w:r>
    </w:p>
    <w:p w:rsidR="00043636" w:rsidRPr="009B4C44" w:rsidRDefault="00043636" w:rsidP="00043636">
      <w:pPr>
        <w:suppressAutoHyphens/>
        <w:autoSpaceDE w:val="0"/>
        <w:autoSpaceDN w:val="0"/>
        <w:adjustRightInd w:val="0"/>
        <w:ind w:firstLine="709"/>
        <w:jc w:val="both"/>
      </w:pPr>
      <w:r w:rsidRPr="009B4C44">
        <w:t xml:space="preserve">Проблемы преодоления и профилактики профессионально-нравственной деформации сотрудников ПО. </w:t>
      </w:r>
      <w:r w:rsidRPr="009B4C44">
        <w:rPr>
          <w:spacing w:val="-8"/>
        </w:rPr>
        <w:t xml:space="preserve">Профилактика нравственно-профессиональной деформации сотрудников органов внутренних дел. Диалектика объективных условий и личностных качеств человека в противостоянии процессу деформации. </w:t>
      </w:r>
      <w:r w:rsidRPr="009B4C44">
        <w:t xml:space="preserve">Престиж профессии сотрудника </w:t>
      </w:r>
      <w:r w:rsidRPr="009B4C44">
        <w:rPr>
          <w:spacing w:val="-8"/>
        </w:rPr>
        <w:t>правоохранительных</w:t>
      </w:r>
      <w:r w:rsidRPr="009B4C44">
        <w:t xml:space="preserve"> органов. </w:t>
      </w:r>
    </w:p>
    <w:p w:rsidR="00043636" w:rsidRPr="009B4C44" w:rsidRDefault="00043636" w:rsidP="00043636">
      <w:pPr>
        <w:jc w:val="both"/>
      </w:pPr>
      <w:r w:rsidRPr="009B4C44">
        <w:t xml:space="preserve">Особенности нравственной оценки деятельности </w:t>
      </w:r>
      <w:r w:rsidRPr="009B4C44">
        <w:rPr>
          <w:spacing w:val="-8"/>
        </w:rPr>
        <w:t>правоохранительных</w:t>
      </w:r>
      <w:r w:rsidRPr="009B4C44">
        <w:t xml:space="preserve"> органов общественным мнением. Условия и факторы, влияющие на оценку деятельности ПО. </w:t>
      </w:r>
      <w:r w:rsidRPr="009B4C44">
        <w:rPr>
          <w:spacing w:val="-8"/>
        </w:rPr>
        <w:t>Кадровая и воспитательная работа, роль руководителя в профилактике явлений профессиональной деформации.</w:t>
      </w:r>
    </w:p>
    <w:p w:rsidR="00043636" w:rsidRPr="009B4C44" w:rsidRDefault="00043636" w:rsidP="00043636">
      <w:pPr>
        <w:jc w:val="both"/>
      </w:pPr>
    </w:p>
    <w:p w:rsidR="00043636" w:rsidRPr="009B4C44" w:rsidRDefault="00043636" w:rsidP="00043636">
      <w:pPr>
        <w:jc w:val="both"/>
      </w:pPr>
      <w:r w:rsidRPr="009B4C44">
        <w:rPr>
          <w:b/>
          <w:bCs/>
        </w:rPr>
        <w:t>Тема 6. Место и роль юридической психологии в профессиональной подготовке юристов</w:t>
      </w:r>
    </w:p>
    <w:p w:rsidR="00043636" w:rsidRPr="009B4C44" w:rsidRDefault="00043636" w:rsidP="00043636">
      <w:pPr>
        <w:jc w:val="both"/>
      </w:pPr>
    </w:p>
    <w:p w:rsidR="00043636" w:rsidRPr="009B4C44" w:rsidRDefault="00043636" w:rsidP="00043636">
      <w:pPr>
        <w:shd w:val="clear" w:color="auto" w:fill="FFFFFF"/>
        <w:ind w:left="24" w:right="5" w:firstLine="720"/>
        <w:jc w:val="both"/>
      </w:pPr>
      <w:r w:rsidRPr="009B4C44">
        <w:t xml:space="preserve">Предмет юридической психологии, ее место в психологической науке. </w:t>
      </w:r>
      <w:r w:rsidRPr="009B4C44">
        <w:rPr>
          <w:spacing w:val="-2"/>
        </w:rPr>
        <w:t>Этапы формирования юридической психологии как прикладной отрасли психо</w:t>
      </w:r>
      <w:r w:rsidRPr="009B4C44">
        <w:rPr>
          <w:spacing w:val="-2"/>
        </w:rPr>
        <w:softHyphen/>
      </w:r>
      <w:r w:rsidRPr="009B4C44">
        <w:t>логической науки. Основные пути и направления в её развитии.</w:t>
      </w:r>
    </w:p>
    <w:p w:rsidR="00043636" w:rsidRPr="009B4C44" w:rsidRDefault="00043636" w:rsidP="00043636">
      <w:pPr>
        <w:shd w:val="clear" w:color="auto" w:fill="FFFFFF"/>
        <w:ind w:left="19" w:firstLine="725"/>
        <w:jc w:val="both"/>
      </w:pPr>
      <w:r w:rsidRPr="009B4C44">
        <w:rPr>
          <w:spacing w:val="-1"/>
        </w:rPr>
        <w:t>Содержание, система юридической психологии как научной отрасли пси</w:t>
      </w:r>
      <w:r w:rsidRPr="009B4C44">
        <w:rPr>
          <w:spacing w:val="-1"/>
        </w:rPr>
        <w:softHyphen/>
        <w:t>хологических знаний и как учебной дисциплины. Задачи, решаемые юридиче</w:t>
      </w:r>
      <w:r w:rsidRPr="009B4C44">
        <w:rPr>
          <w:spacing w:val="-1"/>
        </w:rPr>
        <w:softHyphen/>
        <w:t>ской психологией; её роль в формировании личного юриста, в повышении эффективности и качества труда работников правоохранительных органов, юри</w:t>
      </w:r>
      <w:r w:rsidRPr="009B4C44">
        <w:rPr>
          <w:spacing w:val="-1"/>
        </w:rPr>
        <w:softHyphen/>
      </w:r>
      <w:r w:rsidRPr="009B4C44">
        <w:t>дических служб предприятий, учреждений, адвокатуры.</w:t>
      </w:r>
    </w:p>
    <w:p w:rsidR="00043636" w:rsidRPr="009B4C44" w:rsidRDefault="00043636" w:rsidP="00043636">
      <w:pPr>
        <w:ind w:firstLine="708"/>
        <w:jc w:val="both"/>
      </w:pPr>
      <w:r w:rsidRPr="009B4C44">
        <w:rPr>
          <w:spacing w:val="-2"/>
        </w:rPr>
        <w:t xml:space="preserve">Юридическая психология в системе различных научных отраслей знания. </w:t>
      </w:r>
      <w:r w:rsidRPr="009B4C44">
        <w:rPr>
          <w:spacing w:val="-1"/>
        </w:rPr>
        <w:t>Её методологические, естественнонаучные и правовые основы. Междисципли</w:t>
      </w:r>
      <w:r w:rsidRPr="009B4C44">
        <w:rPr>
          <w:spacing w:val="-1"/>
        </w:rPr>
        <w:softHyphen/>
        <w:t>нарные связи юридической психологии с общей, социальной, возрастной, педа</w:t>
      </w:r>
      <w:r w:rsidRPr="009B4C44">
        <w:rPr>
          <w:spacing w:val="-1"/>
        </w:rPr>
        <w:softHyphen/>
      </w:r>
      <w:r w:rsidRPr="009B4C44">
        <w:t>гогической, медицинской, инженерной психологией, с психологией управле</w:t>
      </w:r>
      <w:r w:rsidRPr="009B4C44">
        <w:softHyphen/>
      </w:r>
      <w:r w:rsidRPr="009B4C44">
        <w:rPr>
          <w:spacing w:val="-2"/>
        </w:rPr>
        <w:t>ния, труда, а также с уголовным и гражданским правом и процессом, кримина</w:t>
      </w:r>
      <w:r w:rsidRPr="009B4C44">
        <w:rPr>
          <w:spacing w:val="-2"/>
        </w:rPr>
        <w:softHyphen/>
      </w:r>
      <w:r w:rsidRPr="009B4C44">
        <w:rPr>
          <w:spacing w:val="-1"/>
        </w:rPr>
        <w:t>листикой и криминологией. Связь юридической психологии с судебной психи</w:t>
      </w:r>
      <w:r w:rsidRPr="009B4C44">
        <w:rPr>
          <w:spacing w:val="-1"/>
        </w:rPr>
        <w:softHyphen/>
      </w:r>
      <w:r w:rsidRPr="009B4C44">
        <w:t>атрией.</w:t>
      </w:r>
    </w:p>
    <w:p w:rsidR="00043636" w:rsidRPr="009B4C44" w:rsidRDefault="00043636" w:rsidP="00043636">
      <w:pPr>
        <w:pStyle w:val="western"/>
        <w:spacing w:before="0" w:beforeAutospacing="0" w:after="0" w:afterAutospacing="0"/>
        <w:ind w:firstLine="720"/>
      </w:pPr>
      <w:r w:rsidRPr="009B4C44">
        <w:lastRenderedPageBreak/>
        <w:t>Профессионально значимые качества юриста. Социально-психологическая компетентность юриста.  Профессиональная и социально-психологическая идентичность юриста.</w:t>
      </w:r>
    </w:p>
    <w:p w:rsidR="00043636" w:rsidRPr="009B4C44" w:rsidRDefault="00043636" w:rsidP="00043636">
      <w:pPr>
        <w:pStyle w:val="western"/>
        <w:spacing w:before="0" w:beforeAutospacing="0" w:after="0" w:afterAutospacing="0"/>
        <w:ind w:firstLine="720"/>
      </w:pPr>
      <w:r w:rsidRPr="009B4C44">
        <w:t xml:space="preserve">Познавательная активность, творческое мышление юриста. Аналитические и прогностические способности юриста. </w:t>
      </w:r>
    </w:p>
    <w:p w:rsidR="00043636" w:rsidRPr="009B4C44" w:rsidRDefault="00043636" w:rsidP="00043636">
      <w:pPr>
        <w:pStyle w:val="western"/>
        <w:spacing w:before="0" w:beforeAutospacing="0" w:after="0" w:afterAutospacing="0"/>
        <w:ind w:firstLine="720"/>
      </w:pPr>
      <w:r w:rsidRPr="009B4C44">
        <w:t>Коммуникативная компетентность юриста. Адаптивность. Рефлексивные способности. Самоконтроль.</w:t>
      </w:r>
    </w:p>
    <w:p w:rsidR="00043636" w:rsidRPr="009B4C44" w:rsidRDefault="00043636" w:rsidP="00043636">
      <w:pPr>
        <w:pStyle w:val="western"/>
        <w:spacing w:before="0" w:beforeAutospacing="0" w:after="0" w:afterAutospacing="0"/>
        <w:ind w:firstLine="720"/>
      </w:pPr>
      <w:r w:rsidRPr="009B4C44">
        <w:t>Организаторские (управленческие) качества личности юриста. Инициативность и активность. Организационная культура в деятельности юриста.</w:t>
      </w:r>
    </w:p>
    <w:p w:rsidR="00043636" w:rsidRPr="009B4C44" w:rsidRDefault="00043636" w:rsidP="00043636">
      <w:pPr>
        <w:pStyle w:val="western"/>
        <w:spacing w:before="0" w:beforeAutospacing="0" w:after="0" w:afterAutospacing="0"/>
        <w:ind w:firstLine="720"/>
      </w:pPr>
      <w:r w:rsidRPr="009B4C44">
        <w:t>Работоспособность юриста в условиях психофизиологических перегрузок. Стрессоустойчивость. Типы реагирования в психотравмирующих ситуациях.</w:t>
      </w:r>
    </w:p>
    <w:p w:rsidR="00043636" w:rsidRPr="009B4C44" w:rsidRDefault="00043636" w:rsidP="00043636">
      <w:pPr>
        <w:pStyle w:val="western"/>
        <w:spacing w:before="0" w:beforeAutospacing="0" w:after="0" w:afterAutospacing="0"/>
        <w:ind w:firstLine="720"/>
      </w:pPr>
      <w:r w:rsidRPr="009B4C44">
        <w:t>Понятие профессиональной деформации личности юриста. Детерминанты и виды профдеформации. Профилактика профдеформации.</w:t>
      </w:r>
    </w:p>
    <w:p w:rsidR="00043636" w:rsidRPr="009B4C44" w:rsidRDefault="00043636" w:rsidP="00043636">
      <w:pPr>
        <w:pStyle w:val="western"/>
        <w:spacing w:before="0" w:beforeAutospacing="0" w:after="0" w:afterAutospacing="0"/>
        <w:ind w:firstLine="720"/>
      </w:pPr>
      <w:r w:rsidRPr="009B4C44">
        <w:rPr>
          <w:bCs/>
        </w:rPr>
        <w:t>Психологические аспекты деятельности юриста в уголовном и гражданском судопроизводстве.</w:t>
      </w:r>
    </w:p>
    <w:p w:rsidR="00043636" w:rsidRPr="009B4C44" w:rsidRDefault="00043636" w:rsidP="00043636">
      <w:pPr>
        <w:pStyle w:val="western"/>
        <w:shd w:val="clear" w:color="auto" w:fill="FFFFFF"/>
        <w:spacing w:before="0" w:beforeAutospacing="0" w:after="0" w:afterAutospacing="0"/>
        <w:ind w:firstLine="720"/>
      </w:pPr>
      <w:r w:rsidRPr="009B4C44">
        <w:t>Психологическая характеристика деятельности судьи, прокурора, адвоката. Психология межличностного взаимодействия в уголовном процессе. Психология деятельности участников гражданского процесса. Психологические особенности деятельности судьи в суде присяжных.</w:t>
      </w:r>
    </w:p>
    <w:p w:rsidR="00043636" w:rsidRPr="009B4C44" w:rsidRDefault="00043636" w:rsidP="00043636">
      <w:pPr>
        <w:pStyle w:val="western"/>
        <w:spacing w:before="0" w:beforeAutospacing="0" w:after="0" w:afterAutospacing="0"/>
        <w:ind w:firstLine="720"/>
      </w:pPr>
      <w:r w:rsidRPr="009B4C44">
        <w:t>Психологические аспекты справедливости и законности уголовно-правового наказания. Психологическое (воспитательное) воздействие суда.</w:t>
      </w:r>
    </w:p>
    <w:p w:rsidR="00043636" w:rsidRPr="009B4C44" w:rsidRDefault="00043636" w:rsidP="00043636">
      <w:pPr>
        <w:pStyle w:val="western"/>
        <w:spacing w:before="0" w:beforeAutospacing="0" w:after="0" w:afterAutospacing="0"/>
        <w:ind w:firstLine="720"/>
        <w:jc w:val="center"/>
      </w:pPr>
    </w:p>
    <w:p w:rsidR="00043636" w:rsidRPr="009B4C44" w:rsidRDefault="00043636" w:rsidP="00043636">
      <w:pPr>
        <w:jc w:val="both"/>
      </w:pPr>
      <w:r w:rsidRPr="009B4C44">
        <w:rPr>
          <w:b/>
          <w:bCs/>
        </w:rPr>
        <w:t>Тема 7. Психологические аспекты познавательной деятельности юристов.</w:t>
      </w:r>
    </w:p>
    <w:p w:rsidR="00043636" w:rsidRPr="009B4C44" w:rsidRDefault="00043636" w:rsidP="00043636">
      <w:pPr>
        <w:jc w:val="both"/>
      </w:pPr>
    </w:p>
    <w:p w:rsidR="00043636" w:rsidRPr="009B4C44" w:rsidRDefault="00043636" w:rsidP="00043636">
      <w:pPr>
        <w:pStyle w:val="western"/>
        <w:spacing w:before="0" w:beforeAutospacing="0" w:after="0" w:afterAutospacing="0"/>
        <w:ind w:firstLine="720"/>
        <w:jc w:val="both"/>
      </w:pPr>
      <w:r w:rsidRPr="009B4C44">
        <w:rPr>
          <w:bCs/>
        </w:rPr>
        <w:t>Психические познавательные процессы: виды, значение в правоприменительной сфере.</w:t>
      </w:r>
    </w:p>
    <w:p w:rsidR="00043636" w:rsidRPr="009B4C44" w:rsidRDefault="00043636" w:rsidP="00043636">
      <w:pPr>
        <w:pStyle w:val="western"/>
        <w:spacing w:before="0" w:beforeAutospacing="0" w:after="0" w:afterAutospacing="0"/>
        <w:ind w:firstLine="720"/>
        <w:jc w:val="both"/>
      </w:pPr>
      <w:r w:rsidRPr="009B4C44">
        <w:t xml:space="preserve">Чувственная сторона процесса познания. Общее понятие об ощущениях. Классификация ощущений. Общие психофизиологические закономерности ощущений. </w:t>
      </w:r>
    </w:p>
    <w:p w:rsidR="00043636" w:rsidRPr="009B4C44" w:rsidRDefault="00043636" w:rsidP="00043636">
      <w:pPr>
        <w:pStyle w:val="western"/>
        <w:spacing w:before="0" w:beforeAutospacing="0" w:after="0" w:afterAutospacing="0"/>
        <w:ind w:firstLine="720"/>
        <w:jc w:val="both"/>
      </w:pPr>
      <w:r w:rsidRPr="009B4C44">
        <w:t>Взаимосвязь ощущения и восприятия. Общее понятие о восприятии. Классификация восприятия. Проявление закономерностей ощущений и восприятия в формировании свидетельских показаний.</w:t>
      </w:r>
    </w:p>
    <w:p w:rsidR="00043636" w:rsidRPr="009B4C44" w:rsidRDefault="00043636" w:rsidP="00043636">
      <w:pPr>
        <w:pStyle w:val="western"/>
        <w:spacing w:before="0" w:beforeAutospacing="0" w:after="0" w:afterAutospacing="0"/>
        <w:ind w:firstLine="720"/>
        <w:jc w:val="both"/>
      </w:pPr>
      <w:r w:rsidRPr="009B4C44">
        <w:t>Мышление как категория в юридической психологии. Виды и закономерности мышления. Интеллект. Взаимосвязь мышления и воображения. Виды воображения. Роль воображения в деятельности юриста.</w:t>
      </w:r>
    </w:p>
    <w:p w:rsidR="00043636" w:rsidRPr="009B4C44" w:rsidRDefault="00043636" w:rsidP="00043636">
      <w:pPr>
        <w:pStyle w:val="western"/>
        <w:spacing w:before="0" w:beforeAutospacing="0" w:after="0" w:afterAutospacing="0"/>
        <w:ind w:firstLine="720"/>
        <w:jc w:val="both"/>
      </w:pPr>
      <w:r w:rsidRPr="009B4C44">
        <w:t xml:space="preserve"> Значение памяти в психической деятельности субъекта. Виды и процессы памяти. Индивидуально-типологические особенности памяти. </w:t>
      </w:r>
    </w:p>
    <w:p w:rsidR="00043636" w:rsidRPr="009B4C44" w:rsidRDefault="00043636" w:rsidP="00043636">
      <w:pPr>
        <w:pStyle w:val="western"/>
        <w:spacing w:before="0" w:beforeAutospacing="0" w:after="0" w:afterAutospacing="0"/>
        <w:ind w:firstLine="720"/>
        <w:jc w:val="both"/>
      </w:pPr>
      <w:r w:rsidRPr="009B4C44">
        <w:t>Общая характеристика внимания. Виды и свойства внимания. Факторы правоприменительной сферы, влияющие на качество внимания ее субъектов. Способы повышения качества внимания.</w:t>
      </w:r>
    </w:p>
    <w:p w:rsidR="00043636" w:rsidRPr="009B4C44" w:rsidRDefault="00043636" w:rsidP="00043636">
      <w:pPr>
        <w:jc w:val="both"/>
        <w:rPr>
          <w:b/>
          <w:bCs/>
        </w:rPr>
      </w:pPr>
    </w:p>
    <w:p w:rsidR="00043636" w:rsidRPr="009B4C44" w:rsidRDefault="00043636" w:rsidP="00043636">
      <w:pPr>
        <w:jc w:val="both"/>
      </w:pPr>
      <w:r w:rsidRPr="009B4C44">
        <w:rPr>
          <w:b/>
          <w:bCs/>
        </w:rPr>
        <w:t>Тема 8. Судебная психологическая экспертиза: предмет, компетенция, классификация</w:t>
      </w:r>
    </w:p>
    <w:p w:rsidR="00043636" w:rsidRPr="009B4C44" w:rsidRDefault="00043636" w:rsidP="00043636">
      <w:pPr>
        <w:jc w:val="both"/>
      </w:pPr>
    </w:p>
    <w:p w:rsidR="00043636" w:rsidRPr="009B4C44" w:rsidRDefault="00043636" w:rsidP="00043636">
      <w:pPr>
        <w:ind w:firstLine="709"/>
        <w:jc w:val="both"/>
      </w:pPr>
      <w:r w:rsidRPr="009B4C44">
        <w:t xml:space="preserve">Объект и предмет судебно-психологической экспертизы (СПЭ). Основания назначения СПЭ в уголовном и гражданском процессах. Методологические основы проведения СПЭ. Основные вопросы, решаемые экспертом-психологом в ходе предварительного следствия и в суде. </w:t>
      </w:r>
    </w:p>
    <w:p w:rsidR="00043636" w:rsidRPr="009B4C44" w:rsidRDefault="00043636" w:rsidP="00043636">
      <w:pPr>
        <w:ind w:firstLine="709"/>
        <w:jc w:val="both"/>
      </w:pPr>
      <w:r w:rsidRPr="009B4C44">
        <w:t>Виды СПЭ, условия и порядок их проведения. СПЭ в составе комплексных судебных экспертиз</w:t>
      </w:r>
    </w:p>
    <w:p w:rsidR="00043636" w:rsidRPr="009B4C44" w:rsidRDefault="00043636" w:rsidP="00043636">
      <w:pPr>
        <w:ind w:firstLine="709"/>
        <w:jc w:val="both"/>
      </w:pPr>
    </w:p>
    <w:p w:rsidR="00043636" w:rsidRPr="009B4C44" w:rsidRDefault="00043636" w:rsidP="00043636">
      <w:pPr>
        <w:jc w:val="both"/>
      </w:pPr>
      <w:r w:rsidRPr="009B4C44">
        <w:rPr>
          <w:b/>
          <w:bCs/>
        </w:rPr>
        <w:t xml:space="preserve">Тема 9. </w:t>
      </w:r>
      <w:r w:rsidRPr="009B4C44">
        <w:rPr>
          <w:b/>
          <w:bCs/>
          <w:spacing w:val="-2"/>
        </w:rPr>
        <w:t xml:space="preserve">Психология личности преступника и мотивации </w:t>
      </w:r>
      <w:r w:rsidRPr="009B4C44">
        <w:rPr>
          <w:b/>
          <w:bCs/>
        </w:rPr>
        <w:t>противоправного поведения.</w:t>
      </w:r>
      <w:r w:rsidRPr="009B4C44">
        <w:rPr>
          <w:b/>
          <w:bCs/>
          <w:spacing w:val="-1"/>
        </w:rPr>
        <w:t xml:space="preserve"> Психология преступных групп</w:t>
      </w:r>
      <w:r w:rsidRPr="009B4C44">
        <w:rPr>
          <w:b/>
          <w:bCs/>
        </w:rPr>
        <w:t>.</w:t>
      </w:r>
    </w:p>
    <w:p w:rsidR="00043636" w:rsidRPr="009B4C44" w:rsidRDefault="00043636" w:rsidP="00043636">
      <w:pPr>
        <w:jc w:val="both"/>
      </w:pPr>
    </w:p>
    <w:p w:rsidR="00043636" w:rsidRPr="009B4C44" w:rsidRDefault="00043636" w:rsidP="00043636">
      <w:pPr>
        <w:shd w:val="clear" w:color="auto" w:fill="FFFFFF"/>
        <w:ind w:left="19" w:right="5" w:firstLine="538"/>
        <w:jc w:val="both"/>
      </w:pPr>
      <w:r w:rsidRPr="009B4C44">
        <w:t>Понятие личности преступника в юридической психологии. Биогенетиче</w:t>
      </w:r>
      <w:r w:rsidRPr="009B4C44">
        <w:softHyphen/>
        <w:t>ские и социогенетические концепции личности преступника. Теория самооп</w:t>
      </w:r>
      <w:r w:rsidRPr="009B4C44">
        <w:softHyphen/>
      </w:r>
      <w:r w:rsidRPr="009B4C44">
        <w:rPr>
          <w:spacing w:val="-2"/>
        </w:rPr>
        <w:t xml:space="preserve">равдания преступления как формы психологической защиты. Основные группы </w:t>
      </w:r>
      <w:r w:rsidRPr="009B4C44">
        <w:rPr>
          <w:spacing w:val="-1"/>
        </w:rPr>
        <w:t xml:space="preserve">психологических факторов, определяющих законопослушное и отклоняющееся </w:t>
      </w:r>
      <w:r w:rsidRPr="009B4C44">
        <w:t>поведение: психологические особенности личности, социально-</w:t>
      </w:r>
      <w:r w:rsidRPr="009B4C44">
        <w:rPr>
          <w:spacing w:val="-1"/>
        </w:rPr>
        <w:t>психологические условия жизнедеятельности человека. Влияние психологиче</w:t>
      </w:r>
      <w:r w:rsidRPr="009B4C44">
        <w:rPr>
          <w:spacing w:val="-1"/>
        </w:rPr>
        <w:softHyphen/>
      </w:r>
      <w:r w:rsidRPr="009B4C44">
        <w:t>ских аномалий на противоправное поведение.</w:t>
      </w:r>
    </w:p>
    <w:p w:rsidR="00043636" w:rsidRPr="009B4C44" w:rsidRDefault="00043636" w:rsidP="00043636">
      <w:pPr>
        <w:shd w:val="clear" w:color="auto" w:fill="FFFFFF"/>
        <w:ind w:left="19" w:right="5" w:firstLine="538"/>
        <w:jc w:val="both"/>
      </w:pPr>
      <w:r w:rsidRPr="009B4C44">
        <w:rPr>
          <w:spacing w:val="-3"/>
        </w:rPr>
        <w:t xml:space="preserve">Психологические типологии личности преступника, понятие и критерии </w:t>
      </w:r>
      <w:r w:rsidRPr="009B4C44">
        <w:t>анализа. Психологические особенности личности корыстного, насильственного и корыстно-насильственного преступника.</w:t>
      </w:r>
    </w:p>
    <w:p w:rsidR="00043636" w:rsidRPr="009B4C44" w:rsidRDefault="00043636" w:rsidP="00043636">
      <w:pPr>
        <w:shd w:val="clear" w:color="auto" w:fill="FFFFFF"/>
        <w:ind w:left="14" w:right="10" w:firstLine="538"/>
        <w:jc w:val="both"/>
      </w:pPr>
      <w:r w:rsidRPr="009B4C44">
        <w:t>Основные психологические принципы анализа противоправного поведе</w:t>
      </w:r>
      <w:r w:rsidRPr="009B4C44">
        <w:softHyphen/>
      </w:r>
      <w:r w:rsidRPr="009B4C44">
        <w:rPr>
          <w:spacing w:val="-2"/>
        </w:rPr>
        <w:t>ния. Понятие и психологическая характеристика преступной деятельности. Мо</w:t>
      </w:r>
      <w:r w:rsidRPr="009B4C44">
        <w:rPr>
          <w:spacing w:val="-2"/>
        </w:rPr>
        <w:softHyphen/>
      </w:r>
      <w:r w:rsidRPr="009B4C44">
        <w:rPr>
          <w:spacing w:val="-1"/>
        </w:rPr>
        <w:t>тивация противоправного поведения. Уголовно-правовая квалификация и пси</w:t>
      </w:r>
      <w:r w:rsidRPr="009B4C44">
        <w:rPr>
          <w:spacing w:val="-1"/>
        </w:rPr>
        <w:softHyphen/>
        <w:t>хологическое; содержание мотивов противоправного поведения. Насильствен</w:t>
      </w:r>
      <w:r w:rsidRPr="009B4C44">
        <w:rPr>
          <w:spacing w:val="-1"/>
        </w:rPr>
        <w:softHyphen/>
        <w:t>ные противоправные действия. Психологическая характеристика криминально</w:t>
      </w:r>
      <w:r w:rsidRPr="009B4C44">
        <w:rPr>
          <w:spacing w:val="-1"/>
        </w:rPr>
        <w:softHyphen/>
      </w:r>
      <w:r w:rsidRPr="009B4C44">
        <w:t>го насилия.</w:t>
      </w:r>
    </w:p>
    <w:p w:rsidR="00043636" w:rsidRPr="009B4C44" w:rsidRDefault="00043636" w:rsidP="00043636">
      <w:pPr>
        <w:shd w:val="clear" w:color="auto" w:fill="FFFFFF"/>
        <w:ind w:left="10" w:right="19" w:firstLine="542"/>
        <w:jc w:val="both"/>
      </w:pPr>
      <w:r w:rsidRPr="009B4C44">
        <w:rPr>
          <w:spacing w:val="-1"/>
        </w:rPr>
        <w:t>Ситуация первичной идентичности и ее воспроизводство в криминальной ситуации. Смысловые установки в регуляции криминального поведения.</w:t>
      </w:r>
    </w:p>
    <w:p w:rsidR="00043636" w:rsidRPr="009B4C44" w:rsidRDefault="00043636" w:rsidP="00043636">
      <w:pPr>
        <w:jc w:val="both"/>
      </w:pPr>
      <w:r w:rsidRPr="009B4C44">
        <w:rPr>
          <w:spacing w:val="-1"/>
        </w:rPr>
        <w:t>Основы практической диагностики психологических особенностей лично</w:t>
      </w:r>
      <w:r w:rsidRPr="009B4C44">
        <w:rPr>
          <w:spacing w:val="-1"/>
        </w:rPr>
        <w:softHyphen/>
        <w:t>сти преступника.</w:t>
      </w:r>
    </w:p>
    <w:p w:rsidR="00043636" w:rsidRPr="009B4C44" w:rsidRDefault="00043636" w:rsidP="00043636">
      <w:pPr>
        <w:shd w:val="clear" w:color="auto" w:fill="FFFFFF"/>
        <w:ind w:left="24" w:right="10" w:firstLine="542"/>
        <w:jc w:val="both"/>
      </w:pPr>
      <w:r w:rsidRPr="009B4C44">
        <w:rPr>
          <w:spacing w:val="-2"/>
        </w:rPr>
        <w:t xml:space="preserve">Групповые факторы зарождения и развития антиобщественного поведения. </w:t>
      </w:r>
      <w:r w:rsidRPr="009B4C44">
        <w:t>Причины и условия формирования преступных групп.</w:t>
      </w:r>
    </w:p>
    <w:p w:rsidR="00043636" w:rsidRPr="009B4C44" w:rsidRDefault="00043636" w:rsidP="00043636">
      <w:pPr>
        <w:shd w:val="clear" w:color="auto" w:fill="FFFFFF"/>
        <w:ind w:left="24" w:right="5" w:firstLine="538"/>
        <w:jc w:val="both"/>
      </w:pPr>
      <w:r w:rsidRPr="009B4C44">
        <w:rPr>
          <w:spacing w:val="-1"/>
        </w:rPr>
        <w:t>Понятие и социально-психологическая характеристика преступных групп: цели, социальные ценности, групповые нормы, мотивы, характер взаимоотно</w:t>
      </w:r>
      <w:r w:rsidRPr="009B4C44">
        <w:rPr>
          <w:spacing w:val="-1"/>
        </w:rPr>
        <w:softHyphen/>
      </w:r>
      <w:r w:rsidRPr="009B4C44">
        <w:t>шений, климат, лидерство, способы преступных действий и их маскировки.</w:t>
      </w:r>
    </w:p>
    <w:p w:rsidR="00043636" w:rsidRPr="009B4C44" w:rsidRDefault="00043636" w:rsidP="00043636">
      <w:pPr>
        <w:shd w:val="clear" w:color="auto" w:fill="FFFFFF"/>
        <w:ind w:left="19" w:right="5" w:firstLine="538"/>
        <w:jc w:val="both"/>
      </w:pPr>
      <w:r w:rsidRPr="009B4C44">
        <w:t xml:space="preserve">Виды преступных групп. Психологическая характеристика преступных </w:t>
      </w:r>
      <w:r w:rsidRPr="009B4C44">
        <w:rPr>
          <w:spacing w:val="-1"/>
        </w:rPr>
        <w:t>групп, осуществляющих различные виды преступной деятельности. Предкри</w:t>
      </w:r>
      <w:r w:rsidRPr="009B4C44">
        <w:rPr>
          <w:spacing w:val="-2"/>
        </w:rPr>
        <w:t>минальная, простая, организованная преступные группы, преступные организа</w:t>
      </w:r>
      <w:r w:rsidRPr="009B4C44">
        <w:rPr>
          <w:spacing w:val="-2"/>
        </w:rPr>
        <w:softHyphen/>
      </w:r>
      <w:r w:rsidRPr="009B4C44">
        <w:t>ции. Психологические особенности отрицательно направленных групп несо</w:t>
      </w:r>
      <w:r w:rsidRPr="009B4C44">
        <w:softHyphen/>
      </w:r>
      <w:r w:rsidRPr="009B4C44">
        <w:rPr>
          <w:spacing w:val="-1"/>
        </w:rPr>
        <w:t xml:space="preserve">вершеннолетних. Понятие и психологическая характеристика организованных </w:t>
      </w:r>
      <w:r w:rsidRPr="009B4C44">
        <w:t>преступных групп.</w:t>
      </w:r>
    </w:p>
    <w:p w:rsidR="00043636" w:rsidRPr="009B4C44" w:rsidRDefault="00043636" w:rsidP="00043636">
      <w:pPr>
        <w:shd w:val="clear" w:color="auto" w:fill="FFFFFF"/>
        <w:ind w:left="10" w:right="10" w:firstLine="547"/>
        <w:jc w:val="both"/>
      </w:pPr>
      <w:r w:rsidRPr="009B4C44">
        <w:rPr>
          <w:spacing w:val="-1"/>
        </w:rPr>
        <w:t>Социально-психологические явления в преступных группах. Психологиче</w:t>
      </w:r>
      <w:r w:rsidRPr="009B4C44">
        <w:rPr>
          <w:spacing w:val="-1"/>
        </w:rPr>
        <w:softHyphen/>
      </w:r>
      <w:r w:rsidRPr="009B4C44">
        <w:t xml:space="preserve">ская характеристика неофициальных групповых норм поведения, </w:t>
      </w:r>
      <w:r w:rsidRPr="009B4C44">
        <w:rPr>
          <w:spacing w:val="-1"/>
        </w:rPr>
        <w:t>внутригрупповых и межгрупповых взаимосвязей в преступной деятельности. Психологические условия и закономерности развития преступных групп и пре</w:t>
      </w:r>
      <w:r w:rsidRPr="009B4C44">
        <w:rPr>
          <w:spacing w:val="-1"/>
        </w:rPr>
        <w:softHyphen/>
      </w:r>
      <w:r w:rsidRPr="009B4C44">
        <w:t>ступных сообществ.</w:t>
      </w:r>
    </w:p>
    <w:p w:rsidR="00043636" w:rsidRPr="009B4C44" w:rsidRDefault="00043636" w:rsidP="00043636">
      <w:pPr>
        <w:shd w:val="clear" w:color="auto" w:fill="FFFFFF"/>
        <w:ind w:right="5" w:firstLine="528"/>
        <w:jc w:val="both"/>
      </w:pPr>
      <w:r w:rsidRPr="009B4C44">
        <w:rPr>
          <w:spacing w:val="-1"/>
        </w:rPr>
        <w:t xml:space="preserve">Личность в группе (статус, роли, позиции), специфика межличностных взаимоотношений в преступной группе. Социально-психологические качества личности преступника, как члена группы. Преступная группа как институт криминальной субкультуры. Психологический анализ атрибутов криминальной </w:t>
      </w:r>
      <w:r w:rsidRPr="009B4C44">
        <w:t>субкультуры и их влияние на членов группы.</w:t>
      </w:r>
    </w:p>
    <w:p w:rsidR="00043636" w:rsidRPr="009B4C44" w:rsidRDefault="00043636" w:rsidP="00043636">
      <w:pPr>
        <w:shd w:val="clear" w:color="auto" w:fill="FFFFFF"/>
        <w:ind w:left="5" w:right="24" w:firstLine="533"/>
        <w:jc w:val="both"/>
      </w:pPr>
      <w:r w:rsidRPr="009B4C44">
        <w:t>Психологические основы изучения, разоблачения и разобщения преступ</w:t>
      </w:r>
      <w:r w:rsidRPr="009B4C44">
        <w:softHyphen/>
        <w:t>ных групп. Социально-психологические приемы воздействия на преступные группы   в   целях   их   разобщения   и   разоблачения.   Методика   социально-психологического анализа преступной группы.</w:t>
      </w:r>
    </w:p>
    <w:p w:rsidR="00043636" w:rsidRPr="009B4C44" w:rsidRDefault="00043636" w:rsidP="00043636">
      <w:pPr>
        <w:jc w:val="both"/>
      </w:pPr>
    </w:p>
    <w:p w:rsidR="00043636" w:rsidRPr="009B4C44" w:rsidRDefault="00043636" w:rsidP="00043636">
      <w:pPr>
        <w:jc w:val="both"/>
      </w:pPr>
      <w:r w:rsidRPr="009B4C44">
        <w:rPr>
          <w:b/>
          <w:bCs/>
        </w:rPr>
        <w:t xml:space="preserve">Тема 10. </w:t>
      </w:r>
      <w:r w:rsidRPr="009B4C44">
        <w:rPr>
          <w:b/>
        </w:rPr>
        <w:t xml:space="preserve">Психология конфликтов в деятельности юриста. </w:t>
      </w:r>
      <w:r w:rsidRPr="009B4C44">
        <w:rPr>
          <w:b/>
          <w:bCs/>
          <w:spacing w:val="-2"/>
        </w:rPr>
        <w:t xml:space="preserve">Психология деятельности юристов правоохранительных органов </w:t>
      </w:r>
      <w:r w:rsidRPr="009B4C44">
        <w:rPr>
          <w:b/>
          <w:bCs/>
        </w:rPr>
        <w:t>в экстремальных условиях</w:t>
      </w:r>
    </w:p>
    <w:p w:rsidR="00043636" w:rsidRPr="009B4C44" w:rsidRDefault="00043636" w:rsidP="00043636">
      <w:pPr>
        <w:jc w:val="both"/>
      </w:pPr>
    </w:p>
    <w:p w:rsidR="00043636" w:rsidRPr="009B4C44" w:rsidRDefault="00043636" w:rsidP="00043636">
      <w:pPr>
        <w:ind w:firstLine="708"/>
        <w:jc w:val="both"/>
      </w:pPr>
      <w:r w:rsidRPr="009B4C44">
        <w:t>Понятие конфликта, его сущность и структура. Условия возникновения конфликтов. Структура конфликта. Классификации конфликтов. Причины конфликтов. Этапы и фазы конфликта. Особенности механизма возникновения и протекания конфликтов в деятельности юриста.</w:t>
      </w:r>
      <w:r w:rsidRPr="009B4C44">
        <w:tab/>
      </w:r>
    </w:p>
    <w:p w:rsidR="00043636" w:rsidRPr="009B4C44" w:rsidRDefault="00043636" w:rsidP="00043636">
      <w:pPr>
        <w:ind w:firstLine="708"/>
        <w:jc w:val="both"/>
      </w:pPr>
      <w:r w:rsidRPr="009B4C44">
        <w:t xml:space="preserve">Управление конфликтами в деятельности юриста. Основное содержание управления конфликтами: прогнозирование, предупреждение, стимулирование, регулирование и разрешение. Технологии регулирования конфликта: информационные, </w:t>
      </w:r>
      <w:r w:rsidRPr="009B4C44">
        <w:lastRenderedPageBreak/>
        <w:t xml:space="preserve">коммуникативные, социально-психологические, организационные. Этапы регулирования конфликта. Предпосылки, формы и способы разрешения конфликтов. Поведение личности в конфликте: модели поведения в конфликтном взаимодействии; стратегии поведения; типы конфликтных личностей. Приемы, используемые юристом для управления конфликтами. </w:t>
      </w:r>
    </w:p>
    <w:p w:rsidR="00043636" w:rsidRPr="009B4C44" w:rsidRDefault="00043636" w:rsidP="00043636">
      <w:pPr>
        <w:ind w:firstLine="708"/>
        <w:jc w:val="both"/>
      </w:pPr>
      <w:r w:rsidRPr="009B4C44">
        <w:t>Понятие внутриличностного конфликта и его особенности. Формы проявления внутриличностного конфликта: неврастения, эйфория, регрессия, проекция, номадизм, рационализм. Способы разрешения внутриличностных конфликтов: компромисс, уход, переориентация, сублимация, идеализация, вытеснение, коррекция. Особенности возникновения и разрешения внутриличностных конфликтов в деятельности следователя.</w:t>
      </w:r>
    </w:p>
    <w:p w:rsidR="00043636" w:rsidRPr="009B4C44" w:rsidRDefault="00043636" w:rsidP="00043636">
      <w:pPr>
        <w:jc w:val="both"/>
      </w:pPr>
      <w:r w:rsidRPr="009B4C44">
        <w:t>Психология переговорного процесса в экстремальных условиях. Стратегии и тактики поведения в переговорном процессе. Особенности ведения переговоров с преступниками.</w:t>
      </w:r>
    </w:p>
    <w:p w:rsidR="00043636" w:rsidRPr="009B4C44" w:rsidRDefault="00043636" w:rsidP="00043636">
      <w:pPr>
        <w:shd w:val="clear" w:color="auto" w:fill="FFFFFF"/>
        <w:ind w:left="24" w:right="19" w:firstLine="533"/>
        <w:jc w:val="both"/>
      </w:pPr>
      <w:r w:rsidRPr="009B4C44">
        <w:rPr>
          <w:spacing w:val="-1"/>
        </w:rPr>
        <w:t>Цели, содержание и программы психологической подготовки юристов ПО</w:t>
      </w:r>
      <w:r w:rsidRPr="009B4C44">
        <w:t xml:space="preserve"> к действиям в экстремальных условиях. </w:t>
      </w:r>
      <w:r w:rsidRPr="009B4C44">
        <w:rPr>
          <w:spacing w:val="-1"/>
        </w:rPr>
        <w:t>Влияние экстремальных ситуаций на психику и действия работников пра</w:t>
      </w:r>
      <w:r w:rsidRPr="009B4C44">
        <w:rPr>
          <w:spacing w:val="-1"/>
        </w:rPr>
        <w:softHyphen/>
      </w:r>
      <w:r w:rsidRPr="009B4C44">
        <w:rPr>
          <w:spacing w:val="-2"/>
        </w:rPr>
        <w:t>воохранительных органов. Особенности изменений психологии личности в экс</w:t>
      </w:r>
      <w:r w:rsidRPr="009B4C44">
        <w:rPr>
          <w:spacing w:val="-2"/>
        </w:rPr>
        <w:softHyphen/>
      </w:r>
      <w:r w:rsidRPr="009B4C44">
        <w:t>тремальной ситуации. Негативные психологические последствия экстремаль</w:t>
      </w:r>
      <w:r w:rsidRPr="009B4C44">
        <w:softHyphen/>
        <w:t>ных ситуаций. Система экстремальных факторов психогенного риска. Адапта</w:t>
      </w:r>
      <w:r w:rsidRPr="009B4C44">
        <w:softHyphen/>
        <w:t xml:space="preserve">ция к экстремальным условиям деятельности: понятие и основные этапы. Психическая травма (ПТ): понятие, признаки, методы реалибитации. Посттравматические стрессовые расстройства (ПТСР): понятие, методы диагностики и профилактики. </w:t>
      </w:r>
      <w:r w:rsidRPr="009B4C44">
        <w:rPr>
          <w:spacing w:val="-2"/>
        </w:rPr>
        <w:t>Условия, факторы и психологические средства обеспечения личной безо</w:t>
      </w:r>
      <w:r w:rsidRPr="009B4C44">
        <w:rPr>
          <w:spacing w:val="-2"/>
        </w:rPr>
        <w:softHyphen/>
      </w:r>
      <w:r w:rsidRPr="009B4C44">
        <w:t>пасности в экстремальных условиях. Личностный адаптационный потенциал:</w:t>
      </w:r>
    </w:p>
    <w:p w:rsidR="00043636" w:rsidRPr="009B4C44" w:rsidRDefault="00043636" w:rsidP="00043636">
      <w:pPr>
        <w:jc w:val="both"/>
      </w:pPr>
      <w:r w:rsidRPr="009B4C44">
        <w:t>понятие, методы диагностики. Психологические приемы саморегуляции эмо</w:t>
      </w:r>
      <w:r w:rsidRPr="009B4C44">
        <w:softHyphen/>
        <w:t>циональных состояний в экстремальных ситуациях жизнедеятельности.</w:t>
      </w:r>
    </w:p>
    <w:p w:rsidR="00043636" w:rsidRPr="009B4C44" w:rsidRDefault="00043636" w:rsidP="00043636">
      <w:pPr>
        <w:jc w:val="both"/>
      </w:pPr>
    </w:p>
    <w:p w:rsidR="00043636" w:rsidRPr="009B4C44" w:rsidRDefault="00043636" w:rsidP="00043636">
      <w:pPr>
        <w:jc w:val="both"/>
      </w:pPr>
      <w:r w:rsidRPr="009B4C44">
        <w:rPr>
          <w:b/>
          <w:bCs/>
        </w:rPr>
        <w:t xml:space="preserve">Тема 11. </w:t>
      </w:r>
      <w:r w:rsidRPr="009B4C44">
        <w:rPr>
          <w:b/>
          <w:bCs/>
          <w:spacing w:val="-3"/>
        </w:rPr>
        <w:t xml:space="preserve">Нетрадиционные методы раскрытия и </w:t>
      </w:r>
      <w:r w:rsidRPr="009B4C44">
        <w:rPr>
          <w:b/>
          <w:bCs/>
          <w:spacing w:val="-2"/>
        </w:rPr>
        <w:t>расследования преступлений</w:t>
      </w:r>
    </w:p>
    <w:p w:rsidR="00043636" w:rsidRPr="009B4C44" w:rsidRDefault="00043636" w:rsidP="00043636">
      <w:pPr>
        <w:jc w:val="both"/>
      </w:pPr>
    </w:p>
    <w:p w:rsidR="00043636" w:rsidRPr="009B4C44" w:rsidRDefault="00043636" w:rsidP="00043636">
      <w:pPr>
        <w:shd w:val="clear" w:color="auto" w:fill="FFFFFF"/>
        <w:ind w:left="30"/>
      </w:pPr>
      <w:r w:rsidRPr="009B4C44">
        <w:t>Понятие и виды нетрадиционных методов раскрытия преступлений.</w:t>
      </w:r>
    </w:p>
    <w:p w:rsidR="00043636" w:rsidRPr="009B4C44" w:rsidRDefault="00043636" w:rsidP="00043636">
      <w:pPr>
        <w:shd w:val="clear" w:color="auto" w:fill="FFFFFF"/>
        <w:spacing w:before="5"/>
        <w:ind w:left="5" w:firstLine="542"/>
        <w:jc w:val="both"/>
      </w:pPr>
      <w:r w:rsidRPr="009B4C44">
        <w:rPr>
          <w:spacing w:val="-1"/>
        </w:rPr>
        <w:t>Правовые основания, условия и методика привлечения лиц, обладающих экстрасенсорными способностями, для раскрытия преступлений. Методы оцен</w:t>
      </w:r>
      <w:r w:rsidRPr="009B4C44">
        <w:rPr>
          <w:spacing w:val="-1"/>
        </w:rPr>
        <w:softHyphen/>
      </w:r>
      <w:r w:rsidRPr="009B4C44">
        <w:t>ки выраженности экстрасенсорных способностей лиц, участвующих в раскры</w:t>
      </w:r>
      <w:r w:rsidRPr="009B4C44">
        <w:softHyphen/>
        <w:t>тии преступления. Требования к организации работы с ними.</w:t>
      </w:r>
    </w:p>
    <w:p w:rsidR="00043636" w:rsidRPr="009B4C44" w:rsidRDefault="00043636" w:rsidP="00043636">
      <w:pPr>
        <w:shd w:val="clear" w:color="auto" w:fill="FFFFFF"/>
        <w:ind w:left="14" w:right="10" w:firstLine="533"/>
        <w:jc w:val="both"/>
      </w:pPr>
      <w:r w:rsidRPr="009B4C44">
        <w:rPr>
          <w:spacing w:val="-2"/>
        </w:rPr>
        <w:t xml:space="preserve">Гипнорепродукционный опрос: понятие, условия получения </w:t>
      </w:r>
      <w:r w:rsidRPr="009B4C44">
        <w:t>свидетельских показаний.</w:t>
      </w:r>
    </w:p>
    <w:p w:rsidR="00043636" w:rsidRPr="009B4C44" w:rsidRDefault="00043636" w:rsidP="00043636">
      <w:pPr>
        <w:shd w:val="clear" w:color="auto" w:fill="FFFFFF"/>
        <w:ind w:left="5" w:right="5" w:firstLine="547"/>
        <w:jc w:val="both"/>
      </w:pPr>
      <w:r w:rsidRPr="009B4C44">
        <w:rPr>
          <w:spacing w:val="-1"/>
        </w:rPr>
        <w:t>Полиграф («детектор лжи»): понятие и принцип работы. Основные направ</w:t>
      </w:r>
      <w:r w:rsidRPr="009B4C44">
        <w:rPr>
          <w:spacing w:val="-1"/>
        </w:rPr>
        <w:softHyphen/>
      </w:r>
      <w:r w:rsidRPr="009B4C44">
        <w:t>ления использования полиграфа в ПО. Правовые основания и методы (тесты, процедуры) полиграфных проверок.</w:t>
      </w:r>
    </w:p>
    <w:p w:rsidR="00043636" w:rsidRPr="009B4C44" w:rsidRDefault="00043636" w:rsidP="00043636">
      <w:pPr>
        <w:jc w:val="both"/>
      </w:pPr>
      <w:r w:rsidRPr="009B4C44">
        <w:t xml:space="preserve">Психологическое портретирование как нетрадиционный метод раскрытия </w:t>
      </w:r>
      <w:r w:rsidRPr="009B4C44">
        <w:rPr>
          <w:spacing w:val="-2"/>
        </w:rPr>
        <w:t xml:space="preserve">преступлений. Методика психологического портретирования неустановленного </w:t>
      </w:r>
      <w:r w:rsidRPr="009B4C44">
        <w:rPr>
          <w:spacing w:val="-1"/>
        </w:rPr>
        <w:t>преступника. Биографический метод изучения личности в раскрытии преступ</w:t>
      </w:r>
      <w:r w:rsidRPr="009B4C44">
        <w:rPr>
          <w:spacing w:val="-1"/>
        </w:rPr>
        <w:softHyphen/>
      </w:r>
      <w:r w:rsidRPr="009B4C44">
        <w:t>лений. Метод психолингвистического анализа утверждений.</w:t>
      </w:r>
    </w:p>
    <w:p w:rsidR="00043636" w:rsidRPr="009B4C44" w:rsidRDefault="00043636" w:rsidP="00043636">
      <w:pPr>
        <w:jc w:val="both"/>
      </w:pPr>
    </w:p>
    <w:p w:rsidR="00043636" w:rsidRPr="009B4C44" w:rsidRDefault="00043636" w:rsidP="00043636">
      <w:pPr>
        <w:jc w:val="both"/>
      </w:pPr>
    </w:p>
    <w:p w:rsidR="00043636" w:rsidRPr="009B4C44" w:rsidRDefault="00043636" w:rsidP="00043636">
      <w:pPr>
        <w:jc w:val="both"/>
      </w:pPr>
    </w:p>
    <w:p w:rsidR="00043636" w:rsidRPr="009B4C44" w:rsidRDefault="00043636" w:rsidP="00043636">
      <w:pPr>
        <w:pStyle w:val="afb"/>
        <w:tabs>
          <w:tab w:val="left" w:pos="851"/>
        </w:tabs>
        <w:ind w:left="0"/>
        <w:jc w:val="both"/>
        <w:rPr>
          <w:b/>
        </w:rPr>
      </w:pPr>
      <w:r w:rsidRPr="009B4C44">
        <w:rPr>
          <w:b/>
        </w:rPr>
        <w:t xml:space="preserve">2.2.2. Практические (семинарские) занятия </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43636" w:rsidRPr="009B4C44" w:rsidRDefault="00043636" w:rsidP="00043636">
      <w:pPr>
        <w:pStyle w:val="1"/>
        <w:keepNext w:val="0"/>
        <w:widowControl w:val="0"/>
        <w:ind w:firstLine="0"/>
        <w:jc w:val="center"/>
        <w:rPr>
          <w:b/>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828"/>
        <w:gridCol w:w="4252"/>
        <w:gridCol w:w="850"/>
      </w:tblGrid>
      <w:tr w:rsidR="00043636" w:rsidRPr="009B4C44" w:rsidTr="00831F6E">
        <w:tc>
          <w:tcPr>
            <w:tcW w:w="675" w:type="dxa"/>
            <w:shd w:val="clear" w:color="auto" w:fill="auto"/>
          </w:tcPr>
          <w:p w:rsidR="00043636" w:rsidRPr="009B4C44" w:rsidRDefault="00043636" w:rsidP="00831F6E">
            <w:pPr>
              <w:tabs>
                <w:tab w:val="left" w:pos="709"/>
                <w:tab w:val="left" w:pos="993"/>
              </w:tabs>
              <w:jc w:val="both"/>
              <w:rPr>
                <w:b/>
                <w:bCs/>
              </w:rPr>
            </w:pPr>
            <w:r w:rsidRPr="009B4C44">
              <w:rPr>
                <w:b/>
                <w:bCs/>
              </w:rPr>
              <w:t xml:space="preserve">№ темы </w:t>
            </w:r>
          </w:p>
        </w:tc>
        <w:tc>
          <w:tcPr>
            <w:tcW w:w="3828" w:type="dxa"/>
            <w:shd w:val="clear" w:color="auto" w:fill="auto"/>
          </w:tcPr>
          <w:p w:rsidR="00043636" w:rsidRPr="009B4C44" w:rsidRDefault="00043636" w:rsidP="00831F6E">
            <w:pPr>
              <w:tabs>
                <w:tab w:val="left" w:pos="709"/>
                <w:tab w:val="left" w:pos="993"/>
              </w:tabs>
              <w:jc w:val="both"/>
              <w:rPr>
                <w:b/>
                <w:bCs/>
              </w:rPr>
            </w:pPr>
            <w:r w:rsidRPr="009B4C44">
              <w:rPr>
                <w:b/>
                <w:bCs/>
              </w:rPr>
              <w:t>Тематика практических и/или семинарских занятий</w:t>
            </w:r>
          </w:p>
        </w:tc>
        <w:tc>
          <w:tcPr>
            <w:tcW w:w="4252" w:type="dxa"/>
            <w:shd w:val="clear" w:color="auto" w:fill="auto"/>
          </w:tcPr>
          <w:p w:rsidR="00043636" w:rsidRPr="009B4C44" w:rsidRDefault="00043636" w:rsidP="00831F6E">
            <w:pPr>
              <w:tabs>
                <w:tab w:val="left" w:pos="709"/>
                <w:tab w:val="left" w:pos="993"/>
              </w:tabs>
              <w:jc w:val="both"/>
              <w:rPr>
                <w:b/>
                <w:bCs/>
              </w:rPr>
            </w:pPr>
            <w:r w:rsidRPr="009B4C44">
              <w:rPr>
                <w:b/>
                <w:bCs/>
              </w:rPr>
              <w:t>Технология проведения</w:t>
            </w:r>
          </w:p>
        </w:tc>
        <w:tc>
          <w:tcPr>
            <w:tcW w:w="850" w:type="dxa"/>
            <w:shd w:val="clear" w:color="auto" w:fill="auto"/>
          </w:tcPr>
          <w:p w:rsidR="00043636" w:rsidRPr="009B4C44" w:rsidRDefault="00043636" w:rsidP="00831F6E">
            <w:pPr>
              <w:tabs>
                <w:tab w:val="left" w:pos="709"/>
                <w:tab w:val="left" w:pos="993"/>
              </w:tabs>
              <w:jc w:val="both"/>
              <w:rPr>
                <w:b/>
                <w:bCs/>
              </w:rPr>
            </w:pPr>
            <w:r w:rsidRPr="009B4C44">
              <w:rPr>
                <w:b/>
                <w:bCs/>
              </w:rPr>
              <w:t xml:space="preserve">Трудоем. </w:t>
            </w:r>
          </w:p>
          <w:p w:rsidR="00043636" w:rsidRPr="009B4C44" w:rsidRDefault="00043636" w:rsidP="00831F6E">
            <w:pPr>
              <w:tabs>
                <w:tab w:val="left" w:pos="709"/>
                <w:tab w:val="left" w:pos="993"/>
              </w:tabs>
              <w:jc w:val="both"/>
              <w:rPr>
                <w:b/>
                <w:bCs/>
              </w:rPr>
            </w:pPr>
            <w:r w:rsidRPr="009B4C44">
              <w:rPr>
                <w:b/>
                <w:bCs/>
              </w:rPr>
              <w:t>(час.)</w:t>
            </w:r>
          </w:p>
        </w:tc>
      </w:tr>
      <w:tr w:rsidR="00043636" w:rsidRPr="009B4C44" w:rsidTr="00831F6E">
        <w:trPr>
          <w:trHeight w:val="1511"/>
        </w:trPr>
        <w:tc>
          <w:tcPr>
            <w:tcW w:w="675" w:type="dxa"/>
            <w:shd w:val="clear" w:color="auto" w:fill="auto"/>
          </w:tcPr>
          <w:p w:rsidR="00043636" w:rsidRPr="009B4C44" w:rsidRDefault="00043636" w:rsidP="00831F6E">
            <w:pPr>
              <w:tabs>
                <w:tab w:val="left" w:pos="709"/>
                <w:tab w:val="left" w:pos="993"/>
              </w:tabs>
              <w:jc w:val="both"/>
              <w:rPr>
                <w:bCs/>
              </w:rPr>
            </w:pPr>
            <w:r w:rsidRPr="009B4C44">
              <w:rPr>
                <w:bCs/>
              </w:rPr>
              <w:lastRenderedPageBreak/>
              <w:t>1</w:t>
            </w:r>
          </w:p>
        </w:tc>
        <w:tc>
          <w:tcPr>
            <w:tcW w:w="3828" w:type="dxa"/>
            <w:shd w:val="clear" w:color="auto" w:fill="auto"/>
          </w:tcPr>
          <w:p w:rsidR="00043636" w:rsidRPr="009B4C44" w:rsidRDefault="00043636" w:rsidP="00831F6E">
            <w:r w:rsidRPr="009B4C44">
              <w:rPr>
                <w:rFonts w:eastAsia="Calibri"/>
                <w:b/>
              </w:rPr>
              <w:t>Этика как философская наука о морали</w:t>
            </w:r>
            <w:r w:rsidRPr="009B4C44">
              <w:rPr>
                <w:b/>
                <w:bCs/>
              </w:rPr>
              <w:t xml:space="preserve">. </w:t>
            </w:r>
            <w:r w:rsidRPr="009B4C44">
              <w:rPr>
                <w:rFonts w:eastAsia="Calibri"/>
                <w:b/>
              </w:rPr>
              <w:t>Этическая мысль прошлого и настоящего</w:t>
            </w:r>
          </w:p>
        </w:tc>
        <w:tc>
          <w:tcPr>
            <w:tcW w:w="4252" w:type="dxa"/>
            <w:shd w:val="clear" w:color="auto" w:fill="auto"/>
          </w:tcPr>
          <w:p w:rsidR="00043636" w:rsidRPr="009B4C44" w:rsidRDefault="00043636" w:rsidP="00831F6E">
            <w:pPr>
              <w:jc w:val="both"/>
              <w:rPr>
                <w:bCs/>
              </w:rPr>
            </w:pPr>
            <w:r w:rsidRPr="009B4C44">
              <w:t xml:space="preserve">Семинар (устный опрос по плану; дискуссии по проблемным ситуациям; решение практических задач, заданий; анализ наиболее трудных для </w:t>
            </w:r>
            <w:r w:rsidR="00035225" w:rsidRPr="009B4C44">
              <w:t>понимания нормативных</w:t>
            </w:r>
            <w:r w:rsidRPr="009B4C44">
              <w:t xml:space="preserve">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rPr>
                <w:rFonts w:eastAsia="MS Mincho"/>
                <w:lang w:eastAsia="ja-JP"/>
              </w:rPr>
            </w:pPr>
            <w:r w:rsidRPr="009B4C44">
              <w:rPr>
                <w:rFonts w:eastAsia="MS Mincho"/>
                <w:lang w:eastAsia="ja-JP"/>
              </w:rPr>
              <w:t>1</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2</w:t>
            </w:r>
          </w:p>
        </w:tc>
        <w:tc>
          <w:tcPr>
            <w:tcW w:w="3828" w:type="dxa"/>
            <w:shd w:val="clear" w:color="auto" w:fill="auto"/>
          </w:tcPr>
          <w:p w:rsidR="00043636" w:rsidRPr="009B4C44" w:rsidRDefault="00043636" w:rsidP="00831F6E">
            <w:r w:rsidRPr="009B4C44">
              <w:rPr>
                <w:rFonts w:eastAsia="Calibri"/>
                <w:b/>
              </w:rPr>
              <w:t>Мораль как феномен культуры</w:t>
            </w:r>
          </w:p>
        </w:tc>
        <w:tc>
          <w:tcPr>
            <w:tcW w:w="4252" w:type="dxa"/>
            <w:shd w:val="clear" w:color="auto" w:fill="auto"/>
          </w:tcPr>
          <w:p w:rsidR="00043636" w:rsidRPr="009B4C44" w:rsidRDefault="00043636" w:rsidP="00831F6E">
            <w:pPr>
              <w:tabs>
                <w:tab w:val="left" w:pos="709"/>
                <w:tab w:val="left" w:pos="993"/>
              </w:tabs>
              <w:jc w:val="both"/>
            </w:pPr>
            <w:r w:rsidRPr="009B4C44">
              <w:t xml:space="preserve">Семинар (устный опрос по плану; дискуссии по проблемным ситуациям; решение практических задач, заданий; анализ наиболее трудных для </w:t>
            </w:r>
            <w:r w:rsidR="00035225" w:rsidRPr="009B4C44">
              <w:t>понимания нормативных</w:t>
            </w:r>
            <w:r w:rsidRPr="009B4C44">
              <w:t xml:space="preserve">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pPr>
            <w:r w:rsidRPr="009B4C44">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3</w:t>
            </w:r>
          </w:p>
        </w:tc>
        <w:tc>
          <w:tcPr>
            <w:tcW w:w="3828" w:type="dxa"/>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B4C44">
              <w:rPr>
                <w:rFonts w:eastAsia="Calibri"/>
                <w:b/>
              </w:rPr>
              <w:t>Мораль и право в правоохранительной деятельности</w:t>
            </w:r>
            <w:r w:rsidRPr="009B4C44">
              <w:rPr>
                <w:b/>
                <w:bCs/>
              </w:rPr>
              <w:t>.</w:t>
            </w:r>
            <w:r w:rsidRPr="009B4C44">
              <w:rPr>
                <w:rFonts w:eastAsia="Calibri"/>
                <w:b/>
              </w:rPr>
              <w:t xml:space="preserve"> Нравственные отношения в правоохранительных органах.</w:t>
            </w:r>
          </w:p>
          <w:p w:rsidR="00043636" w:rsidRPr="009B4C44" w:rsidRDefault="00043636" w:rsidP="00831F6E"/>
        </w:tc>
        <w:tc>
          <w:tcPr>
            <w:tcW w:w="4252" w:type="dxa"/>
            <w:shd w:val="clear" w:color="auto" w:fill="auto"/>
          </w:tcPr>
          <w:p w:rsidR="00043636" w:rsidRPr="009B4C44" w:rsidRDefault="00043636" w:rsidP="00831F6E">
            <w:pPr>
              <w:jc w:val="both"/>
              <w:rPr>
                <w:bCs/>
              </w:rPr>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pPr>
            <w:r w:rsidRPr="009B4C44">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4</w:t>
            </w:r>
          </w:p>
        </w:tc>
        <w:tc>
          <w:tcPr>
            <w:tcW w:w="3828" w:type="dxa"/>
            <w:shd w:val="clear" w:color="auto" w:fill="auto"/>
          </w:tcPr>
          <w:p w:rsidR="00043636" w:rsidRPr="009B4C44" w:rsidRDefault="00043636" w:rsidP="00831F6E">
            <w:r w:rsidRPr="009B4C44">
              <w:rPr>
                <w:b/>
                <w:bCs/>
                <w:spacing w:val="-4"/>
              </w:rPr>
              <w:t xml:space="preserve">Профессионально-этический стандарт антикоррупционного поведения </w:t>
            </w:r>
            <w:r w:rsidRPr="009B4C44">
              <w:rPr>
                <w:b/>
                <w:spacing w:val="-4"/>
              </w:rPr>
              <w:t>сотрудников правоохранительных органов</w:t>
            </w:r>
            <w:r w:rsidRPr="009B4C44">
              <w:rPr>
                <w:b/>
                <w:bCs/>
              </w:rPr>
              <w:t>.</w:t>
            </w:r>
          </w:p>
        </w:tc>
        <w:tc>
          <w:tcPr>
            <w:tcW w:w="4252" w:type="dxa"/>
            <w:shd w:val="clear" w:color="auto" w:fill="auto"/>
          </w:tcPr>
          <w:p w:rsidR="00043636" w:rsidRPr="009B4C44" w:rsidRDefault="00043636" w:rsidP="00831F6E">
            <w:pPr>
              <w:tabs>
                <w:tab w:val="left" w:pos="709"/>
                <w:tab w:val="left" w:pos="993"/>
              </w:tabs>
              <w:jc w:val="both"/>
              <w:rPr>
                <w:bCs/>
              </w:rPr>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rPr>
                <w:rFonts w:eastAsia="MS Mincho"/>
                <w:lang w:eastAsia="ja-JP"/>
              </w:rPr>
            </w:pPr>
            <w:r w:rsidRPr="009B4C44">
              <w:rPr>
                <w:rFonts w:eastAsia="MS Mincho"/>
                <w:lang w:eastAsia="ja-JP"/>
              </w:rPr>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5</w:t>
            </w:r>
          </w:p>
        </w:tc>
        <w:tc>
          <w:tcPr>
            <w:tcW w:w="3828" w:type="dxa"/>
            <w:shd w:val="clear" w:color="auto" w:fill="auto"/>
          </w:tcPr>
          <w:p w:rsidR="00043636" w:rsidRPr="009B4C44" w:rsidRDefault="00043636" w:rsidP="00831F6E">
            <w:r w:rsidRPr="009B4C44">
              <w:rPr>
                <w:b/>
              </w:rPr>
              <w:t>Профессиональная нравственная деформация сотрудников правоохранительных органов</w:t>
            </w:r>
          </w:p>
        </w:tc>
        <w:tc>
          <w:tcPr>
            <w:tcW w:w="4252" w:type="dxa"/>
            <w:shd w:val="clear" w:color="auto" w:fill="auto"/>
          </w:tcPr>
          <w:p w:rsidR="00043636" w:rsidRPr="009B4C44" w:rsidRDefault="00043636" w:rsidP="00831F6E">
            <w:pPr>
              <w:jc w:val="both"/>
              <w:rPr>
                <w:bCs/>
              </w:rPr>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pPr>
            <w:r w:rsidRPr="009B4C44">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6</w:t>
            </w:r>
          </w:p>
        </w:tc>
        <w:tc>
          <w:tcPr>
            <w:tcW w:w="3828" w:type="dxa"/>
            <w:shd w:val="clear" w:color="auto" w:fill="auto"/>
          </w:tcPr>
          <w:p w:rsidR="00043636" w:rsidRPr="009B4C44" w:rsidRDefault="00043636" w:rsidP="00831F6E">
            <w:r w:rsidRPr="009B4C44">
              <w:rPr>
                <w:b/>
                <w:bCs/>
              </w:rPr>
              <w:t xml:space="preserve"> Место и роль юридической психологии в профессиональной </w:t>
            </w:r>
            <w:r w:rsidRPr="009B4C44">
              <w:rPr>
                <w:b/>
                <w:bCs/>
              </w:rPr>
              <w:lastRenderedPageBreak/>
              <w:t>подготовке юристов</w:t>
            </w:r>
          </w:p>
        </w:tc>
        <w:tc>
          <w:tcPr>
            <w:tcW w:w="4252" w:type="dxa"/>
            <w:shd w:val="clear" w:color="auto" w:fill="auto"/>
          </w:tcPr>
          <w:p w:rsidR="00043636" w:rsidRPr="009B4C44" w:rsidRDefault="00043636" w:rsidP="00831F6E">
            <w:pPr>
              <w:tabs>
                <w:tab w:val="left" w:pos="709"/>
                <w:tab w:val="left" w:pos="993"/>
              </w:tabs>
              <w:jc w:val="both"/>
              <w:rPr>
                <w:bCs/>
              </w:rPr>
            </w:pPr>
            <w:r w:rsidRPr="009B4C44">
              <w:lastRenderedPageBreak/>
              <w:t xml:space="preserve">Семинар (устный опрос по плану; дискуссии по проблемным ситуациям; </w:t>
            </w:r>
            <w:r w:rsidRPr="009B4C44">
              <w:lastRenderedPageBreak/>
              <w:t>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pPr>
            <w:r w:rsidRPr="009B4C44">
              <w:lastRenderedPageBreak/>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lastRenderedPageBreak/>
              <w:t>7</w:t>
            </w:r>
          </w:p>
        </w:tc>
        <w:tc>
          <w:tcPr>
            <w:tcW w:w="3828" w:type="dxa"/>
            <w:shd w:val="clear" w:color="auto" w:fill="auto"/>
          </w:tcPr>
          <w:p w:rsidR="00043636" w:rsidRPr="009B4C44" w:rsidRDefault="00043636" w:rsidP="00831F6E">
            <w:r w:rsidRPr="009B4C44">
              <w:rPr>
                <w:b/>
                <w:bCs/>
              </w:rPr>
              <w:t>Психологические аспекты познавательной деятельности юристов.</w:t>
            </w:r>
          </w:p>
        </w:tc>
        <w:tc>
          <w:tcPr>
            <w:tcW w:w="4252" w:type="dxa"/>
            <w:shd w:val="clear" w:color="auto" w:fill="auto"/>
          </w:tcPr>
          <w:p w:rsidR="00043636" w:rsidRPr="009B4C44" w:rsidRDefault="00043636" w:rsidP="00831F6E">
            <w:pPr>
              <w:tabs>
                <w:tab w:val="left" w:pos="709"/>
                <w:tab w:val="left" w:pos="993"/>
              </w:tabs>
              <w:jc w:val="both"/>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pPr>
            <w:r w:rsidRPr="009B4C44">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8</w:t>
            </w:r>
          </w:p>
        </w:tc>
        <w:tc>
          <w:tcPr>
            <w:tcW w:w="3828" w:type="dxa"/>
            <w:shd w:val="clear" w:color="auto" w:fill="auto"/>
          </w:tcPr>
          <w:p w:rsidR="00043636" w:rsidRPr="009B4C44" w:rsidRDefault="00043636" w:rsidP="00831F6E">
            <w:r w:rsidRPr="009B4C44">
              <w:rPr>
                <w:b/>
                <w:bCs/>
              </w:rPr>
              <w:t>Судебная психологическая экспертиза: предмет, компетенция, классификация</w:t>
            </w:r>
          </w:p>
        </w:tc>
        <w:tc>
          <w:tcPr>
            <w:tcW w:w="4252" w:type="dxa"/>
            <w:shd w:val="clear" w:color="auto" w:fill="auto"/>
          </w:tcPr>
          <w:p w:rsidR="00043636" w:rsidRPr="009B4C44" w:rsidRDefault="00043636" w:rsidP="00831F6E">
            <w:pPr>
              <w:jc w:val="both"/>
              <w:rPr>
                <w:bCs/>
              </w:rPr>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rPr>
                <w:rFonts w:eastAsia="MS Mincho"/>
                <w:lang w:eastAsia="ja-JP"/>
              </w:rPr>
            </w:pPr>
            <w:r w:rsidRPr="009B4C44">
              <w:rPr>
                <w:rFonts w:eastAsia="MS Mincho"/>
                <w:lang w:eastAsia="ja-JP"/>
              </w:rPr>
              <w:t>2</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9</w:t>
            </w:r>
          </w:p>
        </w:tc>
        <w:tc>
          <w:tcPr>
            <w:tcW w:w="3828" w:type="dxa"/>
            <w:shd w:val="clear" w:color="auto" w:fill="auto"/>
          </w:tcPr>
          <w:p w:rsidR="00043636" w:rsidRPr="009B4C44" w:rsidRDefault="00043636" w:rsidP="00831F6E">
            <w:r w:rsidRPr="009B4C44">
              <w:rPr>
                <w:b/>
                <w:bCs/>
                <w:spacing w:val="-2"/>
              </w:rPr>
              <w:t xml:space="preserve">Психология личности преступника и мотивации </w:t>
            </w:r>
            <w:r w:rsidRPr="009B4C44">
              <w:rPr>
                <w:b/>
                <w:bCs/>
              </w:rPr>
              <w:t>противоправного поведения.</w:t>
            </w:r>
            <w:r w:rsidRPr="009B4C44">
              <w:rPr>
                <w:b/>
                <w:bCs/>
                <w:spacing w:val="-1"/>
              </w:rPr>
              <w:t xml:space="preserve"> Психология преступных групп</w:t>
            </w:r>
            <w:r w:rsidRPr="009B4C44">
              <w:rPr>
                <w:b/>
                <w:bCs/>
              </w:rPr>
              <w:t>.</w:t>
            </w:r>
          </w:p>
        </w:tc>
        <w:tc>
          <w:tcPr>
            <w:tcW w:w="4252" w:type="dxa"/>
            <w:shd w:val="clear" w:color="auto" w:fill="auto"/>
          </w:tcPr>
          <w:p w:rsidR="00043636" w:rsidRPr="009B4C44" w:rsidRDefault="00043636" w:rsidP="00831F6E">
            <w:pPr>
              <w:jc w:val="both"/>
              <w:rPr>
                <w:bCs/>
              </w:rPr>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rPr>
                <w:rFonts w:eastAsia="MS Mincho"/>
                <w:lang w:eastAsia="ja-JP"/>
              </w:rPr>
            </w:pPr>
            <w:r w:rsidRPr="009B4C44">
              <w:rPr>
                <w:rFonts w:eastAsia="MS Mincho"/>
                <w:lang w:eastAsia="ja-JP"/>
              </w:rPr>
              <w:t>2</w:t>
            </w:r>
          </w:p>
        </w:tc>
      </w:tr>
      <w:tr w:rsidR="00043636" w:rsidRPr="009B4C44" w:rsidTr="00831F6E">
        <w:trPr>
          <w:trHeight w:val="1084"/>
        </w:trPr>
        <w:tc>
          <w:tcPr>
            <w:tcW w:w="675" w:type="dxa"/>
            <w:shd w:val="clear" w:color="auto" w:fill="auto"/>
          </w:tcPr>
          <w:p w:rsidR="00043636" w:rsidRPr="009B4C44" w:rsidRDefault="00043636" w:rsidP="00831F6E">
            <w:pPr>
              <w:tabs>
                <w:tab w:val="left" w:pos="709"/>
                <w:tab w:val="left" w:pos="993"/>
              </w:tabs>
              <w:jc w:val="both"/>
              <w:rPr>
                <w:bCs/>
              </w:rPr>
            </w:pPr>
            <w:r w:rsidRPr="009B4C44">
              <w:rPr>
                <w:bCs/>
              </w:rPr>
              <w:t>10</w:t>
            </w:r>
          </w:p>
        </w:tc>
        <w:tc>
          <w:tcPr>
            <w:tcW w:w="3828" w:type="dxa"/>
            <w:shd w:val="clear" w:color="auto" w:fill="auto"/>
          </w:tcPr>
          <w:p w:rsidR="00043636" w:rsidRPr="009B4C44" w:rsidRDefault="00043636" w:rsidP="00831F6E">
            <w:r w:rsidRPr="009B4C44">
              <w:rPr>
                <w:b/>
              </w:rPr>
              <w:t xml:space="preserve">Психология конфликтов в деятельности юриста. </w:t>
            </w:r>
            <w:r w:rsidRPr="009B4C44">
              <w:rPr>
                <w:b/>
                <w:bCs/>
                <w:spacing w:val="-2"/>
              </w:rPr>
              <w:t xml:space="preserve">Психология деятельности юристов правоохранительных органов </w:t>
            </w:r>
            <w:r w:rsidRPr="009B4C44">
              <w:rPr>
                <w:b/>
                <w:bCs/>
              </w:rPr>
              <w:t>в экстремальных условиях</w:t>
            </w:r>
          </w:p>
        </w:tc>
        <w:tc>
          <w:tcPr>
            <w:tcW w:w="4252" w:type="dxa"/>
            <w:shd w:val="clear" w:color="auto" w:fill="auto"/>
          </w:tcPr>
          <w:p w:rsidR="00043636" w:rsidRPr="009B4C44" w:rsidRDefault="00043636" w:rsidP="00831F6E">
            <w:pPr>
              <w:jc w:val="both"/>
              <w:rPr>
                <w:bCs/>
              </w:rPr>
            </w:pPr>
            <w:r w:rsidRPr="009B4C44">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rPr>
                <w:rFonts w:eastAsia="MS Mincho"/>
                <w:lang w:eastAsia="ja-JP"/>
              </w:rPr>
            </w:pPr>
            <w:r w:rsidRPr="009B4C44">
              <w:rPr>
                <w:rFonts w:eastAsia="MS Mincho"/>
                <w:lang w:eastAsia="ja-JP"/>
              </w:rPr>
              <w:t>1</w:t>
            </w:r>
          </w:p>
        </w:tc>
      </w:tr>
      <w:tr w:rsidR="00043636" w:rsidRPr="009B4C44" w:rsidTr="00831F6E">
        <w:tc>
          <w:tcPr>
            <w:tcW w:w="675" w:type="dxa"/>
            <w:shd w:val="clear" w:color="auto" w:fill="auto"/>
          </w:tcPr>
          <w:p w:rsidR="00043636" w:rsidRPr="009B4C44" w:rsidRDefault="00043636" w:rsidP="00831F6E">
            <w:pPr>
              <w:tabs>
                <w:tab w:val="left" w:pos="709"/>
                <w:tab w:val="left" w:pos="993"/>
              </w:tabs>
              <w:jc w:val="both"/>
              <w:rPr>
                <w:bCs/>
              </w:rPr>
            </w:pPr>
            <w:r w:rsidRPr="009B4C44">
              <w:rPr>
                <w:bCs/>
              </w:rPr>
              <w:t>11</w:t>
            </w:r>
          </w:p>
        </w:tc>
        <w:tc>
          <w:tcPr>
            <w:tcW w:w="3828" w:type="dxa"/>
            <w:shd w:val="clear" w:color="auto" w:fill="auto"/>
          </w:tcPr>
          <w:p w:rsidR="00043636" w:rsidRPr="009B4C44" w:rsidRDefault="00043636" w:rsidP="00831F6E">
            <w:r w:rsidRPr="009B4C44">
              <w:rPr>
                <w:b/>
                <w:bCs/>
                <w:spacing w:val="-3"/>
              </w:rPr>
              <w:t xml:space="preserve">Нетрадиционные методы раскрытия и </w:t>
            </w:r>
            <w:r w:rsidRPr="009B4C44">
              <w:rPr>
                <w:b/>
                <w:bCs/>
                <w:spacing w:val="-2"/>
              </w:rPr>
              <w:t>расследования преступлений</w:t>
            </w:r>
          </w:p>
        </w:tc>
        <w:tc>
          <w:tcPr>
            <w:tcW w:w="4252" w:type="dxa"/>
            <w:shd w:val="clear" w:color="auto" w:fill="auto"/>
          </w:tcPr>
          <w:p w:rsidR="00043636" w:rsidRPr="009B4C44" w:rsidRDefault="00043636" w:rsidP="00831F6E">
            <w:pPr>
              <w:jc w:val="both"/>
              <w:rPr>
                <w:bCs/>
              </w:rPr>
            </w:pPr>
            <w:r w:rsidRPr="009B4C44">
              <w:t xml:space="preserve">Семинар (устный опрос по плану; дискуссии по проблемным ситуациям; решение практических задач, заданий; анализ наиболее трудных для </w:t>
            </w:r>
            <w:r w:rsidRPr="009B4C44">
              <w:lastRenderedPageBreak/>
              <w:t>понимания  нормативных положений, тестовый контроль; заслушивание докладной либо реферативной работы и  др.)</w:t>
            </w:r>
            <w:r w:rsidRPr="009B4C44">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043636" w:rsidRPr="009B4C44" w:rsidRDefault="00043636" w:rsidP="00831F6E">
            <w:pPr>
              <w:jc w:val="center"/>
              <w:rPr>
                <w:rFonts w:eastAsia="MS Mincho"/>
                <w:lang w:eastAsia="ja-JP"/>
              </w:rPr>
            </w:pPr>
            <w:r w:rsidRPr="009B4C44">
              <w:rPr>
                <w:rFonts w:eastAsia="MS Mincho"/>
                <w:lang w:eastAsia="ja-JP"/>
              </w:rPr>
              <w:lastRenderedPageBreak/>
              <w:t>2</w:t>
            </w:r>
          </w:p>
        </w:tc>
      </w:tr>
    </w:tbl>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043636" w:rsidRPr="009B4C44" w:rsidRDefault="00043636" w:rsidP="00043636">
      <w:pPr>
        <w:tabs>
          <w:tab w:val="left" w:pos="851"/>
        </w:tabs>
        <w:ind w:right="-141" w:firstLine="680"/>
        <w:contextualSpacing/>
        <w:jc w:val="both"/>
        <w:rPr>
          <w:shd w:val="clear" w:color="auto" w:fill="FFFFFF"/>
        </w:rPr>
      </w:pPr>
      <w:r w:rsidRPr="009B4C44">
        <w:rPr>
          <w:b/>
          <w:shd w:val="clear" w:color="auto" w:fill="FFFFFF"/>
        </w:rPr>
        <w:t>Комбинированная форма практического занятия</w:t>
      </w:r>
      <w:r w:rsidRPr="009B4C44">
        <w:rPr>
          <w:shd w:val="clear" w:color="auto" w:fill="FFFFFF"/>
        </w:rPr>
        <w:t xml:space="preserve"> (Комбинированное занятие). В ходе комбинированного занятия решается комплекс дидактических целей: сообщение новых знаний; организация самостоятельного изучения нового учебного материала; формирование на основе усвоенных знаний общих компетенций; повторение и закрепление пройденного материала; уточнение, обобщение и систематизация полученных знаний; экспериментальное подтверждение теоретических положений; выработка умений и навыков самостоятельного умственного труда; контроль, анализ и оценка знаний и умений обучающихся, корректировка учебного процесса на основе результатов проверки, уточнение и дополнение знаний, подкрепление умений; развитие познавательных способностей обучающихся. Таким образом, в рамках комбинированного занятия обучающемуся необходимо быть готовым к разнообразным видам деятельности как теоретического, так и практического характера, </w:t>
      </w:r>
      <w:r w:rsidRPr="009B4C44">
        <w:rPr>
          <w:rStyle w:val="afa"/>
          <w:b/>
        </w:rPr>
        <w:t>в том числе с применением электронного обучения и дистанционных образовательных технологий</w:t>
      </w:r>
      <w:r w:rsidRPr="009B4C44">
        <w:rPr>
          <w:shd w:val="clear" w:color="auto" w:fill="FFFFFF"/>
        </w:rPr>
        <w:t>.</w:t>
      </w:r>
    </w:p>
    <w:p w:rsidR="00043636" w:rsidRPr="009B4C44" w:rsidRDefault="00043636" w:rsidP="00043636">
      <w:pPr>
        <w:tabs>
          <w:tab w:val="left" w:pos="851"/>
        </w:tabs>
        <w:ind w:right="-141" w:firstLine="680"/>
        <w:contextualSpacing/>
        <w:jc w:val="both"/>
        <w:rPr>
          <w:shd w:val="clear" w:color="auto" w:fill="FFFFFF"/>
        </w:rPr>
      </w:pPr>
      <w:r w:rsidRPr="009B4C44">
        <w:rPr>
          <w:b/>
          <w:shd w:val="clear" w:color="auto" w:fill="FFFFFF"/>
        </w:rPr>
        <w:t>Разработка мультимедийной презентации.</w:t>
      </w:r>
      <w:r w:rsidRPr="009B4C44">
        <w:rPr>
          <w:shd w:val="clear" w:color="auto" w:fill="FFFFFF"/>
        </w:rPr>
        <w:t xml:space="preserve"> Презентация – это представление информации для некоторой целевой аудитории, с использованием мультимедийных средств изложения материала. Очень важен выбор оптимального объема презентации, он зависит от цели, для которой создается презентация, от предполагаемого способа ее использования. Следует выделить следующие этапы подготовки презентации.</w:t>
      </w:r>
    </w:p>
    <w:p w:rsidR="00043636" w:rsidRPr="009B4C44" w:rsidRDefault="00043636" w:rsidP="00043636">
      <w:pPr>
        <w:tabs>
          <w:tab w:val="left" w:pos="851"/>
        </w:tabs>
        <w:ind w:right="-141" w:firstLine="680"/>
        <w:contextualSpacing/>
        <w:jc w:val="both"/>
        <w:rPr>
          <w:shd w:val="clear" w:color="auto" w:fill="FFFFFF"/>
        </w:rPr>
      </w:pPr>
      <w:r w:rsidRPr="009B4C44">
        <w:rPr>
          <w:shd w:val="clear" w:color="auto" w:fill="FFFFFF"/>
        </w:rPr>
        <w:t>1. Структуризация материала. На основе учебной литературы отбирается необходимая содержательная часть, формулируются основные тезисы, определяются ключевые моменты и ключевые слова</w:t>
      </w:r>
    </w:p>
    <w:p w:rsidR="00043636" w:rsidRPr="009B4C44" w:rsidRDefault="00043636" w:rsidP="00043636">
      <w:pPr>
        <w:tabs>
          <w:tab w:val="left" w:pos="851"/>
        </w:tabs>
        <w:ind w:right="-141" w:firstLine="680"/>
        <w:contextualSpacing/>
        <w:jc w:val="both"/>
        <w:rPr>
          <w:shd w:val="clear" w:color="auto" w:fill="FFFFFF"/>
        </w:rPr>
      </w:pPr>
      <w:r w:rsidRPr="009B4C44">
        <w:rPr>
          <w:shd w:val="clear" w:color="auto" w:fill="FFFFFF"/>
        </w:rPr>
        <w:t xml:space="preserve">2. Составление сценария. Работу стоит начинать с оставления плана будущей презентации. Необходимо на бумаге нарисовать структуру презентации, схематическое изображение слайдов и прикинуть, какой текст, рисунки, фотографии или другие материалы будут включены в тот или другой слайд. Составляется список рисунков, фотографий, звуковых файлов, видеороликов (если они необходимы), которые будут размещены в презентации. Определяется текстовая часть презентации. При создании мультимедийной презентации необходимо решить задачу: как при максимальной информационной насыщенности продукта обеспечить максимальную простоту и прозрачность организации материала. Текст на слайде зрители практически не воспринимают. Поэтому текстовая информация по возможности заменяется схемами, диаграммами, рисунками, фотографиями, анимациями, фрагментами фильмов. Лучше избегать обилия цифр. Числовые величины имеет смысл заменить сравнениями. Хороший результат по переключению внимания дает применение видеофрагментов, особенно озвученных. Они почти всегда вызывают оживление в аудитории. Зрители устают от голоса одного докладчика, а здесь внимание переключается, и тем самым поддерживается острота восприятия. Не перегружайте слайды лишними деталями. Иногда лучше вместо одного сложного слайда представить несколько простых. </w:t>
      </w:r>
    </w:p>
    <w:p w:rsidR="00043636" w:rsidRPr="009B4C44" w:rsidRDefault="00043636" w:rsidP="00043636">
      <w:pPr>
        <w:tabs>
          <w:tab w:val="left" w:pos="851"/>
        </w:tabs>
        <w:ind w:right="-141" w:firstLine="680"/>
        <w:contextualSpacing/>
        <w:jc w:val="both"/>
        <w:rPr>
          <w:shd w:val="clear" w:color="auto" w:fill="FFFFFF"/>
        </w:rPr>
      </w:pPr>
      <w:r w:rsidRPr="009B4C44">
        <w:rPr>
          <w:shd w:val="clear" w:color="auto" w:fill="FFFFFF"/>
        </w:rPr>
        <w:t xml:space="preserve">3. Разработка дизайна презентации. Важным моментом является выбор общего стиля презентации, унифицированной структуры и формы представления материала. Дизайн презентации должен соответствовать ситуации. Вся презентация должна выполняться в одной цветовой палитре. Очень важным является фон слайдов. Являясь элементом заднего (второго) плана, фон должен выделять, оттенять, подчеркивать информацию, находящуюся на слайде, но не заслонять ее. Не рекомендуется использовать переносы слов, а также наклонное и вертикальное расположение подписей и текстовых блоков. Учитывая, что </w:t>
      </w:r>
      <w:r w:rsidRPr="009B4C44">
        <w:rPr>
          <w:shd w:val="clear" w:color="auto" w:fill="FFFFFF"/>
        </w:rPr>
        <w:lastRenderedPageBreak/>
        <w:t xml:space="preserve">шрифты без </w:t>
      </w:r>
      <w:r w:rsidR="000A31C8">
        <w:rPr>
          <w:shd w:val="clear" w:color="auto" w:fill="FFFFFF"/>
        </w:rPr>
        <w:t xml:space="preserve">засечек – гладкие, плакатные – </w:t>
      </w:r>
      <w:r w:rsidRPr="009B4C44">
        <w:rPr>
          <w:shd w:val="clear" w:color="auto" w:fill="FFFFFF"/>
        </w:rPr>
        <w:t xml:space="preserve">(типа Arial, Tahoma, Verdana и т.п.) легче читать с большого расстояния, чем шрифты с засечками (типа Times), то для основного текста предпочтительно использовать плакатные шрифты. Рекомендуемые размеры шрифтов: для заголовков 32-50, оптимально – 36; для основного текста: 18-32, оптимально – 24. Наиболее важный материал, требующий обязательного усвоения, желательно выделить ярче для включения ассоциативной зрительной памяти. </w:t>
      </w:r>
    </w:p>
    <w:p w:rsidR="00043636" w:rsidRPr="009B4C44" w:rsidRDefault="00043636" w:rsidP="00043636">
      <w:pPr>
        <w:tabs>
          <w:tab w:val="left" w:pos="851"/>
        </w:tabs>
        <w:ind w:right="-141" w:firstLine="680"/>
        <w:contextualSpacing/>
        <w:jc w:val="both"/>
        <w:rPr>
          <w:shd w:val="clear" w:color="auto" w:fill="FFFFFF"/>
        </w:rPr>
      </w:pPr>
      <w:r w:rsidRPr="009B4C44">
        <w:rPr>
          <w:shd w:val="clear" w:color="auto" w:fill="FFFFFF"/>
        </w:rPr>
        <w:t xml:space="preserve">4. Подготовка медиафрагментов (тексты, иллюстрации, аудиофрагменты, видеофрагменты, анимация). Тексты презентации не должны быть большими. Выгоднее использовать сжатый, информационный стиль изложения материала. Нужно будет суметь вместить максимум информации в минимум слов, привлечь и удержать внимание аудитории. Рекомендуется: использование коротких слов и предложений, минимум предлогов, наречий, прилагательных; использование нумерованных и маркированных списков вместо сплошного текста; горизонтальное расположение текстовой информации, в т.ч. и в таблицах; каждому положению, идее должен быть отведен отдельный абзац текста; основную идею абзаца располагать в самом начале – в первой строке абзаца; идеально, если на слайде только заголовок, изображение (фотография, рисунок, диаграмма, схема, таблица и т.п.) и подпись к ней. Размещенные в презентации графические объекты должны быть, в первую очередь, оптимизированными, четкими и с хорошим разрешением. </w:t>
      </w:r>
    </w:p>
    <w:p w:rsidR="00043636" w:rsidRPr="009B4C44" w:rsidRDefault="00043636" w:rsidP="00043636">
      <w:pPr>
        <w:tabs>
          <w:tab w:val="left" w:pos="851"/>
        </w:tabs>
        <w:ind w:right="-141" w:firstLine="680"/>
        <w:contextualSpacing/>
        <w:jc w:val="both"/>
        <w:rPr>
          <w:shd w:val="clear" w:color="auto" w:fill="FFFFFF"/>
        </w:rPr>
      </w:pPr>
      <w:r w:rsidRPr="009B4C44">
        <w:rPr>
          <w:shd w:val="clear" w:color="auto" w:fill="FFFFFF"/>
        </w:rPr>
        <w:t>5. Тестирование-проверка, доводка презентации. Доводка презентации заключается в неоднократном просмотре своей презентации, определении временных интервалов, необходимых аудитории для просмотра каждого слайда, и времени их смены. Помните, что слайд должен быть на экране столько времени,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вам придется поменять местами некоторые слайды для создания более логической структуры презентации или внести в нее другие коррективы.</w:t>
      </w:r>
    </w:p>
    <w:p w:rsidR="00043636"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DC641A" w:rsidRDefault="00DC641A" w:rsidP="00DC641A">
      <w:pPr>
        <w:pStyle w:val="aff4"/>
        <w:ind w:firstLine="540"/>
        <w:rPr>
          <w:rFonts w:eastAsia="Calibri"/>
          <w:sz w:val="24"/>
          <w:szCs w:val="24"/>
        </w:rPr>
      </w:pPr>
      <w:r w:rsidRPr="009B4C44">
        <w:rPr>
          <w:sz w:val="24"/>
          <w:szCs w:val="24"/>
        </w:rPr>
        <w:t xml:space="preserve">Тема 1. </w:t>
      </w:r>
      <w:r w:rsidRPr="009B4C44">
        <w:rPr>
          <w:rFonts w:eastAsia="Calibri"/>
          <w:sz w:val="24"/>
          <w:szCs w:val="24"/>
        </w:rPr>
        <w:t>Этика как философская наука о морали</w:t>
      </w:r>
      <w:r w:rsidRPr="009B4C44">
        <w:rPr>
          <w:sz w:val="24"/>
          <w:szCs w:val="24"/>
        </w:rPr>
        <w:t xml:space="preserve">. </w:t>
      </w:r>
      <w:r w:rsidRPr="009B4C44">
        <w:rPr>
          <w:rFonts w:eastAsia="Calibri"/>
          <w:sz w:val="24"/>
          <w:szCs w:val="24"/>
        </w:rPr>
        <w:t>Этическая мысль прошлого и настоящего</w:t>
      </w:r>
    </w:p>
    <w:p w:rsidR="00DC641A" w:rsidRPr="009B4C44" w:rsidRDefault="00DC641A" w:rsidP="00DC641A">
      <w:pPr>
        <w:pStyle w:val="aff4"/>
        <w:ind w:firstLine="540"/>
        <w:jc w:val="both"/>
        <w:rPr>
          <w:rFonts w:eastAsia="Calibri"/>
          <w:sz w:val="24"/>
          <w:szCs w:val="24"/>
        </w:rPr>
      </w:pPr>
    </w:p>
    <w:p w:rsidR="00DC641A" w:rsidRPr="00DC641A" w:rsidRDefault="00DC641A" w:rsidP="00DC641A">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7602F1" w:rsidRDefault="00DC641A" w:rsidP="00EC75ED">
      <w:pPr>
        <w:pStyle w:val="afb"/>
        <w:numPr>
          <w:ilvl w:val="0"/>
          <w:numId w:val="12"/>
        </w:numPr>
        <w:jc w:val="both"/>
      </w:pPr>
      <w:r w:rsidRPr="009B4C44">
        <w:t xml:space="preserve">Этика как нормативная наука и практическая философия. Происхождение и соотношение понятий — «этика», «мораль» и «нравственность». </w:t>
      </w:r>
    </w:p>
    <w:p w:rsidR="007602F1" w:rsidRDefault="00DC641A" w:rsidP="00EC75ED">
      <w:pPr>
        <w:pStyle w:val="afb"/>
        <w:numPr>
          <w:ilvl w:val="0"/>
          <w:numId w:val="12"/>
        </w:numPr>
        <w:jc w:val="both"/>
      </w:pPr>
      <w:r w:rsidRPr="009B4C44">
        <w:t>Морал</w:t>
      </w:r>
      <w:r w:rsidR="000A31C8">
        <w:t xml:space="preserve">ь и нравственность как предмет </w:t>
      </w:r>
      <w:r w:rsidRPr="009B4C44">
        <w:t xml:space="preserve">этики. Структура морали. </w:t>
      </w:r>
    </w:p>
    <w:p w:rsidR="007602F1" w:rsidRDefault="00DC641A" w:rsidP="00EC75ED">
      <w:pPr>
        <w:pStyle w:val="afb"/>
        <w:numPr>
          <w:ilvl w:val="0"/>
          <w:numId w:val="12"/>
        </w:numPr>
        <w:jc w:val="both"/>
      </w:pPr>
      <w:r w:rsidRPr="009B4C44">
        <w:t xml:space="preserve">Нравственное измерение личности и моральное измерение общества. Нравственная деятельность. Нравственные отношения. </w:t>
      </w:r>
    </w:p>
    <w:p w:rsidR="00DC641A" w:rsidRPr="009B4C44" w:rsidRDefault="00DC641A" w:rsidP="00EC75ED">
      <w:pPr>
        <w:pStyle w:val="afb"/>
        <w:numPr>
          <w:ilvl w:val="0"/>
          <w:numId w:val="12"/>
        </w:numPr>
        <w:jc w:val="both"/>
      </w:pPr>
      <w:r w:rsidRPr="009B4C44">
        <w:t>Моральное сознание. Нормы и принципы морали. Нравственные чувства. Функции морали.</w:t>
      </w:r>
    </w:p>
    <w:p w:rsidR="007602F1" w:rsidRDefault="00DC641A" w:rsidP="00EC75ED">
      <w:pPr>
        <w:pStyle w:val="aff4"/>
        <w:numPr>
          <w:ilvl w:val="0"/>
          <w:numId w:val="12"/>
        </w:numPr>
        <w:jc w:val="both"/>
        <w:rPr>
          <w:b w:val="0"/>
          <w:sz w:val="24"/>
          <w:szCs w:val="24"/>
        </w:rPr>
      </w:pPr>
      <w:r w:rsidRPr="009B4C44">
        <w:rPr>
          <w:b w:val="0"/>
          <w:sz w:val="24"/>
          <w:szCs w:val="24"/>
        </w:rPr>
        <w:t xml:space="preserve">Основные категории этики и высшие моральные ценности. </w:t>
      </w:r>
    </w:p>
    <w:p w:rsidR="007602F1" w:rsidRDefault="00DC641A" w:rsidP="00EC75ED">
      <w:pPr>
        <w:pStyle w:val="aff4"/>
        <w:numPr>
          <w:ilvl w:val="0"/>
          <w:numId w:val="12"/>
        </w:numPr>
        <w:jc w:val="both"/>
        <w:rPr>
          <w:b w:val="0"/>
          <w:sz w:val="24"/>
          <w:szCs w:val="24"/>
        </w:rPr>
      </w:pPr>
      <w:r w:rsidRPr="009B4C44">
        <w:rPr>
          <w:b w:val="0"/>
          <w:sz w:val="24"/>
          <w:szCs w:val="24"/>
        </w:rPr>
        <w:t xml:space="preserve">Содержание, особенности и функции категорий этики. Добро и зло, благо. Мораль как выбор добра и отвержение зла. Добродетель и порок. </w:t>
      </w:r>
    </w:p>
    <w:p w:rsidR="007602F1" w:rsidRDefault="00DC641A" w:rsidP="00EC75ED">
      <w:pPr>
        <w:pStyle w:val="aff4"/>
        <w:numPr>
          <w:ilvl w:val="0"/>
          <w:numId w:val="12"/>
        </w:numPr>
        <w:jc w:val="both"/>
        <w:rPr>
          <w:b w:val="0"/>
          <w:sz w:val="24"/>
          <w:szCs w:val="24"/>
        </w:rPr>
      </w:pPr>
      <w:r w:rsidRPr="009B4C44">
        <w:rPr>
          <w:b w:val="0"/>
          <w:sz w:val="24"/>
          <w:szCs w:val="24"/>
        </w:rPr>
        <w:t>Совесть как одна из наиболее сложных и важных этических категорий и как внутренний регулятор нравственного отношения сотрудников органов внутренних дел к людям.</w:t>
      </w:r>
    </w:p>
    <w:p w:rsidR="007602F1" w:rsidRDefault="00DC641A" w:rsidP="00EC75ED">
      <w:pPr>
        <w:pStyle w:val="aff4"/>
        <w:numPr>
          <w:ilvl w:val="0"/>
          <w:numId w:val="12"/>
        </w:numPr>
        <w:jc w:val="both"/>
        <w:rPr>
          <w:b w:val="0"/>
          <w:sz w:val="24"/>
          <w:szCs w:val="24"/>
        </w:rPr>
      </w:pPr>
      <w:r w:rsidRPr="009B4C44">
        <w:rPr>
          <w:b w:val="0"/>
          <w:sz w:val="24"/>
          <w:szCs w:val="24"/>
        </w:rPr>
        <w:t xml:space="preserve"> Долг как внешний регулятор поведения людей. </w:t>
      </w:r>
    </w:p>
    <w:p w:rsidR="007602F1" w:rsidRDefault="00DC641A" w:rsidP="00EC75ED">
      <w:pPr>
        <w:pStyle w:val="aff4"/>
        <w:numPr>
          <w:ilvl w:val="0"/>
          <w:numId w:val="12"/>
        </w:numPr>
        <w:jc w:val="both"/>
        <w:rPr>
          <w:b w:val="0"/>
          <w:sz w:val="24"/>
          <w:szCs w:val="24"/>
        </w:rPr>
      </w:pPr>
      <w:r w:rsidRPr="009B4C44">
        <w:rPr>
          <w:b w:val="0"/>
          <w:sz w:val="24"/>
          <w:szCs w:val="24"/>
        </w:rPr>
        <w:t xml:space="preserve">Честь и достоинство. </w:t>
      </w:r>
    </w:p>
    <w:p w:rsidR="007602F1" w:rsidRDefault="00DC641A" w:rsidP="00EC75ED">
      <w:pPr>
        <w:pStyle w:val="aff4"/>
        <w:numPr>
          <w:ilvl w:val="0"/>
          <w:numId w:val="12"/>
        </w:numPr>
        <w:jc w:val="both"/>
        <w:rPr>
          <w:b w:val="0"/>
          <w:sz w:val="24"/>
          <w:szCs w:val="24"/>
        </w:rPr>
      </w:pPr>
      <w:r w:rsidRPr="009B4C44">
        <w:rPr>
          <w:b w:val="0"/>
          <w:sz w:val="24"/>
          <w:szCs w:val="24"/>
        </w:rPr>
        <w:t xml:space="preserve">Смысл жизни, счастье и нравственный идеал. </w:t>
      </w:r>
    </w:p>
    <w:p w:rsidR="00DC641A" w:rsidRPr="009B4C44" w:rsidRDefault="00DC641A" w:rsidP="00EC75ED">
      <w:pPr>
        <w:pStyle w:val="aff4"/>
        <w:numPr>
          <w:ilvl w:val="0"/>
          <w:numId w:val="12"/>
        </w:numPr>
        <w:jc w:val="both"/>
        <w:rPr>
          <w:b w:val="0"/>
          <w:sz w:val="24"/>
          <w:szCs w:val="24"/>
        </w:rPr>
      </w:pPr>
      <w:r w:rsidRPr="009B4C44">
        <w:rPr>
          <w:b w:val="0"/>
          <w:sz w:val="24"/>
          <w:szCs w:val="24"/>
        </w:rPr>
        <w:t>Справедливость и нравственность.    Золотое правило нравственности</w:t>
      </w:r>
    </w:p>
    <w:p w:rsidR="00DC641A" w:rsidRPr="009B4C44" w:rsidRDefault="00DC641A" w:rsidP="00EC75ED">
      <w:pPr>
        <w:pStyle w:val="aff4"/>
        <w:numPr>
          <w:ilvl w:val="0"/>
          <w:numId w:val="12"/>
        </w:numPr>
        <w:jc w:val="both"/>
        <w:rPr>
          <w:rFonts w:eastAsia="Calibri"/>
          <w:b w:val="0"/>
          <w:sz w:val="24"/>
          <w:szCs w:val="24"/>
        </w:rPr>
      </w:pPr>
      <w:r w:rsidRPr="009B4C44">
        <w:rPr>
          <w:rFonts w:eastAsia="Calibri"/>
          <w:b w:val="0"/>
          <w:sz w:val="24"/>
          <w:szCs w:val="24"/>
        </w:rPr>
        <w:t>Этическая мысль прошлого и настоящего</w:t>
      </w:r>
    </w:p>
    <w:p w:rsidR="007602F1" w:rsidRDefault="007602F1" w:rsidP="007602F1">
      <w:pPr>
        <w:autoSpaceDE w:val="0"/>
        <w:autoSpaceDN w:val="0"/>
        <w:adjustRightInd w:val="0"/>
        <w:ind w:left="360"/>
        <w:jc w:val="both"/>
      </w:pPr>
    </w:p>
    <w:p w:rsidR="007602F1" w:rsidRPr="007602F1" w:rsidRDefault="007602F1" w:rsidP="007602F1">
      <w:pPr>
        <w:autoSpaceDE w:val="0"/>
        <w:autoSpaceDN w:val="0"/>
        <w:adjustRightInd w:val="0"/>
        <w:ind w:left="360"/>
        <w:jc w:val="both"/>
        <w:rPr>
          <w:b/>
          <w:bCs/>
        </w:rPr>
      </w:pPr>
      <w:r w:rsidRPr="007602F1">
        <w:rPr>
          <w:b/>
          <w:bCs/>
        </w:rPr>
        <w:t>Темы докладов:</w:t>
      </w:r>
    </w:p>
    <w:p w:rsidR="007602F1" w:rsidRDefault="007602F1" w:rsidP="007602F1">
      <w:pPr>
        <w:autoSpaceDE w:val="0"/>
        <w:autoSpaceDN w:val="0"/>
        <w:adjustRightInd w:val="0"/>
        <w:ind w:left="360"/>
        <w:jc w:val="both"/>
      </w:pPr>
    </w:p>
    <w:p w:rsidR="00DC641A" w:rsidRPr="009B4C44" w:rsidRDefault="00DC641A" w:rsidP="00EC75ED">
      <w:pPr>
        <w:pStyle w:val="afb"/>
        <w:numPr>
          <w:ilvl w:val="0"/>
          <w:numId w:val="13"/>
        </w:numPr>
        <w:autoSpaceDE w:val="0"/>
        <w:autoSpaceDN w:val="0"/>
        <w:adjustRightInd w:val="0"/>
        <w:jc w:val="both"/>
      </w:pPr>
      <w:r w:rsidRPr="009B4C44">
        <w:lastRenderedPageBreak/>
        <w:t>Проблемы происхождения морали. Основные этические теории происхождения морали. Исторические типы морали и противоречивый характер ее развития. Этапы развития этики как науки.</w:t>
      </w:r>
    </w:p>
    <w:p w:rsidR="00DC641A" w:rsidRPr="009B4C44" w:rsidRDefault="00DC641A" w:rsidP="00EC75ED">
      <w:pPr>
        <w:pStyle w:val="afb"/>
        <w:numPr>
          <w:ilvl w:val="0"/>
          <w:numId w:val="13"/>
        </w:numPr>
        <w:autoSpaceDE w:val="0"/>
        <w:autoSpaceDN w:val="0"/>
        <w:adjustRightInd w:val="0"/>
        <w:jc w:val="both"/>
      </w:pPr>
      <w:r w:rsidRPr="009B4C44">
        <w:t>Проблемы сочетания добродетели и счастья, абсолютных и относительных ценностей, свободы воли человека в этических учениях Конфуция, Будды, Моисея, Иисуса Христа, Мухаммеда.</w:t>
      </w:r>
    </w:p>
    <w:p w:rsidR="007602F1" w:rsidRDefault="00DC641A" w:rsidP="00EC75ED">
      <w:pPr>
        <w:pStyle w:val="aff4"/>
        <w:numPr>
          <w:ilvl w:val="0"/>
          <w:numId w:val="13"/>
        </w:numPr>
        <w:jc w:val="both"/>
        <w:rPr>
          <w:b w:val="0"/>
          <w:sz w:val="24"/>
          <w:szCs w:val="24"/>
        </w:rPr>
      </w:pPr>
      <w:r w:rsidRPr="009B4C44">
        <w:rPr>
          <w:b w:val="0"/>
          <w:sz w:val="24"/>
          <w:szCs w:val="24"/>
        </w:rPr>
        <w:t xml:space="preserve">Философы моралисты античного времени: Аристотель, Платон, Сократ, Эпикур. Рациональное объяснение этика И. Канта. </w:t>
      </w:r>
    </w:p>
    <w:p w:rsidR="007602F1" w:rsidRDefault="00DC641A" w:rsidP="00EC75ED">
      <w:pPr>
        <w:pStyle w:val="aff4"/>
        <w:numPr>
          <w:ilvl w:val="0"/>
          <w:numId w:val="13"/>
        </w:numPr>
        <w:jc w:val="both"/>
        <w:rPr>
          <w:b w:val="0"/>
          <w:sz w:val="24"/>
          <w:szCs w:val="24"/>
        </w:rPr>
      </w:pPr>
      <w:r w:rsidRPr="009B4C44">
        <w:rPr>
          <w:b w:val="0"/>
          <w:sz w:val="24"/>
          <w:szCs w:val="24"/>
        </w:rPr>
        <w:t>Радикальное отрицание морали Ф. Ницше.</w:t>
      </w:r>
    </w:p>
    <w:p w:rsidR="007602F1" w:rsidRDefault="00DC641A" w:rsidP="00EC75ED">
      <w:pPr>
        <w:pStyle w:val="aff4"/>
        <w:numPr>
          <w:ilvl w:val="0"/>
          <w:numId w:val="13"/>
        </w:numPr>
        <w:jc w:val="both"/>
        <w:rPr>
          <w:b w:val="0"/>
          <w:sz w:val="24"/>
          <w:szCs w:val="24"/>
        </w:rPr>
      </w:pPr>
      <w:r w:rsidRPr="009B4C44">
        <w:rPr>
          <w:b w:val="0"/>
          <w:sz w:val="24"/>
          <w:szCs w:val="24"/>
        </w:rPr>
        <w:t xml:space="preserve"> Условия абсолютного добра в этических воззрениях Вл. Соловьева и Н. Лосского. </w:t>
      </w:r>
    </w:p>
    <w:p w:rsidR="007602F1" w:rsidRDefault="00DC641A" w:rsidP="00EC75ED">
      <w:pPr>
        <w:pStyle w:val="aff4"/>
        <w:numPr>
          <w:ilvl w:val="0"/>
          <w:numId w:val="13"/>
        </w:numPr>
        <w:jc w:val="both"/>
        <w:rPr>
          <w:b w:val="0"/>
          <w:sz w:val="24"/>
          <w:szCs w:val="24"/>
        </w:rPr>
      </w:pPr>
      <w:r w:rsidRPr="009B4C44">
        <w:rPr>
          <w:b w:val="0"/>
          <w:sz w:val="24"/>
          <w:szCs w:val="24"/>
        </w:rPr>
        <w:t>Христоцентричная этика Ф. Достоевского.</w:t>
      </w:r>
    </w:p>
    <w:p w:rsidR="00DC641A" w:rsidRPr="009B4C44" w:rsidRDefault="00DC641A" w:rsidP="00EC75ED">
      <w:pPr>
        <w:pStyle w:val="aff4"/>
        <w:numPr>
          <w:ilvl w:val="0"/>
          <w:numId w:val="13"/>
        </w:numPr>
        <w:jc w:val="both"/>
        <w:rPr>
          <w:b w:val="0"/>
          <w:sz w:val="24"/>
          <w:szCs w:val="24"/>
        </w:rPr>
      </w:pPr>
      <w:r w:rsidRPr="009B4C44">
        <w:rPr>
          <w:b w:val="0"/>
          <w:sz w:val="24"/>
          <w:szCs w:val="24"/>
        </w:rPr>
        <w:t xml:space="preserve"> Этика ненасилия Л. Толстого и этика благоговения перед жизнью А. Швейцера.</w:t>
      </w:r>
    </w:p>
    <w:p w:rsidR="00DC641A" w:rsidRPr="009B4C44" w:rsidRDefault="00DC641A" w:rsidP="00DC641A">
      <w:pPr>
        <w:pStyle w:val="aff4"/>
        <w:ind w:firstLine="540"/>
        <w:jc w:val="both"/>
        <w:rPr>
          <w:sz w:val="24"/>
          <w:szCs w:val="24"/>
        </w:rPr>
      </w:pPr>
    </w:p>
    <w:p w:rsidR="00DC641A" w:rsidRDefault="00DC641A" w:rsidP="00DC641A">
      <w:pPr>
        <w:rPr>
          <w:rFonts w:eastAsia="Calibri"/>
          <w:b/>
        </w:rPr>
      </w:pPr>
      <w:r w:rsidRPr="009B4C44">
        <w:rPr>
          <w:b/>
          <w:bCs/>
        </w:rPr>
        <w:t xml:space="preserve">Тема 2. </w:t>
      </w:r>
      <w:r w:rsidRPr="009B4C44">
        <w:rPr>
          <w:rFonts w:eastAsia="Calibri"/>
          <w:b/>
        </w:rPr>
        <w:t>Мораль как феномен культуры.</w:t>
      </w:r>
    </w:p>
    <w:p w:rsidR="00E71422" w:rsidRPr="009B4C44" w:rsidRDefault="00E71422" w:rsidP="00DC641A">
      <w:pPr>
        <w:rPr>
          <w:rFonts w:eastAsia="Calibri"/>
          <w:b/>
        </w:rPr>
      </w:pPr>
    </w:p>
    <w:p w:rsidR="00E71422" w:rsidRPr="00DC641A"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DC641A" w:rsidRPr="009B4C44" w:rsidRDefault="00DC641A" w:rsidP="00DC641A">
      <w:pPr>
        <w:rPr>
          <w:rFonts w:eastAsia="Calibri"/>
          <w:b/>
        </w:rPr>
      </w:pPr>
    </w:p>
    <w:p w:rsidR="00E71422" w:rsidRDefault="00DC641A" w:rsidP="00EC75ED">
      <w:pPr>
        <w:pStyle w:val="afb"/>
        <w:numPr>
          <w:ilvl w:val="0"/>
          <w:numId w:val="14"/>
        </w:numPr>
        <w:jc w:val="both"/>
        <w:rPr>
          <w:rFonts w:eastAsia="Calibri"/>
        </w:rPr>
      </w:pPr>
      <w:r w:rsidRPr="00E71422">
        <w:rPr>
          <w:rFonts w:eastAsia="Calibri"/>
        </w:rPr>
        <w:t>Мораль и политика. Политические идеалисты и политические реалисты.</w:t>
      </w:r>
    </w:p>
    <w:p w:rsidR="00E71422" w:rsidRDefault="00DC641A" w:rsidP="00EC75ED">
      <w:pPr>
        <w:pStyle w:val="afb"/>
        <w:numPr>
          <w:ilvl w:val="0"/>
          <w:numId w:val="14"/>
        </w:numPr>
        <w:jc w:val="both"/>
        <w:rPr>
          <w:rFonts w:eastAsia="Calibri"/>
        </w:rPr>
      </w:pPr>
      <w:r w:rsidRPr="00E71422">
        <w:rPr>
          <w:rFonts w:eastAsia="Calibri"/>
        </w:rPr>
        <w:t xml:space="preserve"> Приоритет общечеловеческих ценностей как единство политических и моральных требований. Единство и различие политики и морали. Моральные критерии политических действий. Влияние политики на нравственную атмосферу в обществе. </w:t>
      </w:r>
    </w:p>
    <w:p w:rsidR="00DC641A" w:rsidRPr="00E71422" w:rsidRDefault="00DC641A" w:rsidP="00EC75ED">
      <w:pPr>
        <w:pStyle w:val="afb"/>
        <w:numPr>
          <w:ilvl w:val="0"/>
          <w:numId w:val="14"/>
        </w:numPr>
        <w:jc w:val="both"/>
        <w:rPr>
          <w:rFonts w:eastAsia="Calibri"/>
        </w:rPr>
      </w:pPr>
      <w:r w:rsidRPr="00E71422">
        <w:rPr>
          <w:rFonts w:eastAsia="Calibri"/>
        </w:rPr>
        <w:t>Воздействие взаимоотношений политики и морали на правоохранительную деятельность.</w:t>
      </w:r>
    </w:p>
    <w:p w:rsidR="00E71422" w:rsidRDefault="00DC641A" w:rsidP="00EC75ED">
      <w:pPr>
        <w:pStyle w:val="afb"/>
        <w:numPr>
          <w:ilvl w:val="0"/>
          <w:numId w:val="14"/>
        </w:numPr>
        <w:jc w:val="both"/>
        <w:rPr>
          <w:rFonts w:eastAsia="Calibri"/>
        </w:rPr>
      </w:pPr>
      <w:r w:rsidRPr="00E71422">
        <w:rPr>
          <w:rFonts w:eastAsia="Calibri"/>
        </w:rPr>
        <w:t>Мораль и искусство. Искусство как аккумулятор нравственных норм различных исторических эпох, народов и цивилизаций. Искусство как учитель жизни и воспитатель нравственности. Искусство как воспитатель творческой способности личности, порождающей умение правильно действовать в нравственно нестандартной ситуации. Развитие интуиции, необходимой для успешной опер</w:t>
      </w:r>
      <w:r w:rsidR="000A31C8">
        <w:rPr>
          <w:rFonts w:eastAsia="Calibri"/>
        </w:rPr>
        <w:t xml:space="preserve">ативно-служебной деятельности, </w:t>
      </w:r>
      <w:r w:rsidRPr="00E71422">
        <w:rPr>
          <w:rFonts w:eastAsia="Calibri"/>
        </w:rPr>
        <w:t xml:space="preserve">как результат освоения художественных произведений. </w:t>
      </w:r>
    </w:p>
    <w:p w:rsidR="00DC641A" w:rsidRPr="00E71422" w:rsidRDefault="00DC641A" w:rsidP="00EC75ED">
      <w:pPr>
        <w:pStyle w:val="afb"/>
        <w:numPr>
          <w:ilvl w:val="0"/>
          <w:numId w:val="14"/>
        </w:numPr>
        <w:jc w:val="both"/>
        <w:rPr>
          <w:rFonts w:eastAsia="Calibri"/>
        </w:rPr>
      </w:pPr>
      <w:r w:rsidRPr="00E71422">
        <w:rPr>
          <w:rFonts w:eastAsia="Calibri"/>
        </w:rPr>
        <w:t>Воздействие искусства на развитие культуры эмоционально-чувственной сферы сотрудников правоохранительных органов.</w:t>
      </w:r>
    </w:p>
    <w:p w:rsidR="00DC641A" w:rsidRPr="00E71422" w:rsidRDefault="00DC641A" w:rsidP="00EC75ED">
      <w:pPr>
        <w:pStyle w:val="afb"/>
        <w:numPr>
          <w:ilvl w:val="0"/>
          <w:numId w:val="14"/>
        </w:numPr>
        <w:jc w:val="both"/>
        <w:rPr>
          <w:rFonts w:eastAsia="Calibri"/>
          <w:b/>
        </w:rPr>
      </w:pPr>
      <w:r w:rsidRPr="00E71422">
        <w:rPr>
          <w:rFonts w:eastAsia="Calibri"/>
        </w:rPr>
        <w:t>Мораль и религия: общее и особенное. Автономия человеческого духа как основа морали. Гетерономный характер религиозных заповедей. Специфические понятия религиозного учения. Специфические чувства верующих. Институциональный характер религии. Добровольность следования моральным нормам и внешняя целесообразность как основной мотив религиозного поведения. Религиозная мораль как неотъемлемый компонент национально-культурной идентичности.</w:t>
      </w:r>
    </w:p>
    <w:p w:rsidR="00DC641A" w:rsidRPr="009B4C44" w:rsidRDefault="00DC641A" w:rsidP="00DC641A">
      <w:pPr>
        <w:jc w:val="both"/>
        <w:rPr>
          <w:rFonts w:eastAsia="Calibri"/>
          <w:b/>
        </w:rPr>
      </w:pPr>
    </w:p>
    <w:p w:rsidR="00DC641A" w:rsidRPr="009B4C44" w:rsidRDefault="00DC641A" w:rsidP="00DC64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B4C44">
        <w:rPr>
          <w:b/>
          <w:bCs/>
        </w:rPr>
        <w:t xml:space="preserve">Тема 3. </w:t>
      </w:r>
      <w:r w:rsidRPr="009B4C44">
        <w:rPr>
          <w:rFonts w:eastAsia="Calibri"/>
          <w:b/>
        </w:rPr>
        <w:t>Мораль и право в правоохранительной деятельности</w:t>
      </w:r>
      <w:r w:rsidRPr="009B4C44">
        <w:rPr>
          <w:b/>
          <w:bCs/>
        </w:rPr>
        <w:t>.</w:t>
      </w:r>
      <w:r w:rsidRPr="009B4C44">
        <w:rPr>
          <w:rFonts w:eastAsia="Calibri"/>
          <w:b/>
        </w:rPr>
        <w:t xml:space="preserve"> Нравственные отношения в правоохранительных органах</w:t>
      </w:r>
    </w:p>
    <w:p w:rsidR="00DC641A" w:rsidRPr="009B4C44" w:rsidRDefault="00DC641A" w:rsidP="00DC641A">
      <w:pPr>
        <w:rPr>
          <w:rFonts w:eastAsia="Calibri"/>
          <w:b/>
        </w:rPr>
      </w:pPr>
    </w:p>
    <w:p w:rsidR="00E71422"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E71422" w:rsidRPr="00DC641A" w:rsidRDefault="00E71422" w:rsidP="00E71422">
      <w:pPr>
        <w:pStyle w:val="aff4"/>
        <w:ind w:firstLine="540"/>
        <w:jc w:val="both"/>
        <w:rPr>
          <w:rFonts w:eastAsia="Calibri"/>
          <w:bCs/>
          <w:sz w:val="24"/>
          <w:szCs w:val="24"/>
        </w:rPr>
      </w:pPr>
    </w:p>
    <w:p w:rsidR="00E71422" w:rsidRDefault="00DC641A" w:rsidP="00EC75ED">
      <w:pPr>
        <w:pStyle w:val="afb"/>
        <w:numPr>
          <w:ilvl w:val="0"/>
          <w:numId w:val="15"/>
        </w:numPr>
        <w:ind w:left="0" w:firstLine="0"/>
        <w:jc w:val="both"/>
        <w:rPr>
          <w:rFonts w:eastAsia="Calibri"/>
        </w:rPr>
      </w:pPr>
      <w:r w:rsidRPr="00E71422">
        <w:rPr>
          <w:rFonts w:eastAsia="Calibri"/>
        </w:rPr>
        <w:t xml:space="preserve">Мораль и право как формы духовно-практического освоения действительности. Конкретно-исторические условия и социально-классовая структура общества, определяющие право и мораль как важнейшие элементы человеческой культуры, всегда выступающие в тесном взаимодействии. </w:t>
      </w:r>
    </w:p>
    <w:p w:rsidR="00DC641A" w:rsidRPr="00E71422" w:rsidRDefault="00DC641A" w:rsidP="00EC75ED">
      <w:pPr>
        <w:pStyle w:val="afb"/>
        <w:numPr>
          <w:ilvl w:val="0"/>
          <w:numId w:val="15"/>
        </w:numPr>
        <w:ind w:left="0" w:firstLine="0"/>
        <w:jc w:val="both"/>
        <w:rPr>
          <w:rFonts w:eastAsia="Calibri"/>
        </w:rPr>
      </w:pPr>
      <w:r w:rsidRPr="00E71422">
        <w:rPr>
          <w:rFonts w:eastAsia="Calibri"/>
        </w:rPr>
        <w:t xml:space="preserve">Мораль и право в эволюционной картине общества. Единство морали и права в деятельности сотрудников органов внутренних дел. Общее и различное в морали и праве. Сферы морального и правового регулирования в служебной деятельности юристов. </w:t>
      </w:r>
    </w:p>
    <w:p w:rsidR="00E71422" w:rsidRDefault="00DC641A" w:rsidP="00EC75ED">
      <w:pPr>
        <w:pStyle w:val="afb"/>
        <w:numPr>
          <w:ilvl w:val="0"/>
          <w:numId w:val="15"/>
        </w:numPr>
        <w:ind w:left="0" w:firstLine="0"/>
        <w:jc w:val="both"/>
        <w:rPr>
          <w:rFonts w:eastAsia="Calibri"/>
        </w:rPr>
      </w:pPr>
      <w:r w:rsidRPr="00E71422">
        <w:rPr>
          <w:rFonts w:eastAsia="Calibri"/>
        </w:rPr>
        <w:lastRenderedPageBreak/>
        <w:t xml:space="preserve">Нравственные основы права. Мораль как ценностный критерий права. Проблема соотношения морали и права в учениях выдающихся представителей философско-правовой мысли  (Г. Гроций,  Г. В. Ф. Гегель, И. Кант). </w:t>
      </w:r>
    </w:p>
    <w:p w:rsidR="00DC641A" w:rsidRPr="00E71422" w:rsidRDefault="000A31C8" w:rsidP="00EC75ED">
      <w:pPr>
        <w:pStyle w:val="afb"/>
        <w:numPr>
          <w:ilvl w:val="0"/>
          <w:numId w:val="15"/>
        </w:numPr>
        <w:ind w:left="0" w:firstLine="0"/>
        <w:jc w:val="both"/>
        <w:rPr>
          <w:rFonts w:eastAsia="Calibri"/>
        </w:rPr>
      </w:pPr>
      <w:r>
        <w:rPr>
          <w:rFonts w:eastAsia="Calibri"/>
        </w:rPr>
        <w:t xml:space="preserve">Проблема </w:t>
      </w:r>
      <w:r w:rsidR="00DC641A" w:rsidRPr="00E71422">
        <w:rPr>
          <w:rFonts w:eastAsia="Calibri"/>
        </w:rPr>
        <w:t>морали и права в русской философии права (П. И. Новгородцев, Е. Н. Трубецкой, Н. Н. Алексеев, И. А. Ильин, В. С. Соловьев).</w:t>
      </w:r>
    </w:p>
    <w:p w:rsidR="00E71422" w:rsidRDefault="00DC641A" w:rsidP="00EC75ED">
      <w:pPr>
        <w:pStyle w:val="afb"/>
        <w:numPr>
          <w:ilvl w:val="0"/>
          <w:numId w:val="15"/>
        </w:numPr>
        <w:ind w:left="0" w:firstLine="0"/>
        <w:jc w:val="both"/>
        <w:rPr>
          <w:rFonts w:eastAsia="Calibri"/>
        </w:rPr>
      </w:pPr>
      <w:r w:rsidRPr="00E71422">
        <w:rPr>
          <w:rFonts w:eastAsia="Calibri"/>
        </w:rPr>
        <w:t xml:space="preserve">Взаимосвязь моральной и правовой сторон общественного порядка. Влияние правовой системы на состояние нравственности в обществе. Соотношение моральных, правовых и организационно-технических норм в деятельности сотрудников органов внутренних дел. </w:t>
      </w:r>
    </w:p>
    <w:p w:rsidR="00E71422" w:rsidRDefault="00DC641A" w:rsidP="00EC75ED">
      <w:pPr>
        <w:pStyle w:val="afb"/>
        <w:numPr>
          <w:ilvl w:val="0"/>
          <w:numId w:val="15"/>
        </w:numPr>
        <w:ind w:left="0" w:firstLine="0"/>
        <w:jc w:val="both"/>
        <w:rPr>
          <w:rFonts w:eastAsia="Calibri"/>
        </w:rPr>
      </w:pPr>
      <w:r w:rsidRPr="00E71422">
        <w:rPr>
          <w:rFonts w:eastAsia="Calibri"/>
        </w:rPr>
        <w:t xml:space="preserve">Этический анализ феномена насилия. Моральное содержание принципа талиона. Государство как механизм ограничения насилия в обществе. </w:t>
      </w:r>
    </w:p>
    <w:p w:rsidR="00DC641A" w:rsidRPr="00E71422" w:rsidRDefault="00DC641A" w:rsidP="00EC75ED">
      <w:pPr>
        <w:pStyle w:val="afb"/>
        <w:numPr>
          <w:ilvl w:val="0"/>
          <w:numId w:val="15"/>
        </w:numPr>
        <w:ind w:left="0" w:firstLine="0"/>
        <w:jc w:val="both"/>
        <w:rPr>
          <w:rFonts w:eastAsia="Calibri"/>
        </w:rPr>
      </w:pPr>
      <w:r w:rsidRPr="00E71422">
        <w:rPr>
          <w:rFonts w:eastAsia="Calibri"/>
        </w:rPr>
        <w:t>Нравственные аспекты правоохранительной деятельности. Проблема «меньшего зла»: моральное обоснование использования силы сотрудниками органов внутренних дел. Принципиальное различие правового принуждения и насилия.</w:t>
      </w:r>
    </w:p>
    <w:p w:rsidR="00B8221D" w:rsidRPr="00B8221D" w:rsidRDefault="00DC641A" w:rsidP="00EC75ED">
      <w:pPr>
        <w:pStyle w:val="afb"/>
        <w:numPr>
          <w:ilvl w:val="0"/>
          <w:numId w:val="15"/>
        </w:numPr>
        <w:ind w:left="0" w:firstLine="0"/>
        <w:jc w:val="both"/>
      </w:pPr>
      <w:r w:rsidRPr="00E71422">
        <w:rPr>
          <w:rFonts w:eastAsia="Calibri"/>
        </w:rPr>
        <w:t xml:space="preserve">Этические аспекты применения физической силы, специальных средств и огнестрельного оружия. </w:t>
      </w:r>
    </w:p>
    <w:p w:rsidR="00E71422" w:rsidRPr="00E71422" w:rsidRDefault="00DC641A" w:rsidP="00EC75ED">
      <w:pPr>
        <w:pStyle w:val="afb"/>
        <w:numPr>
          <w:ilvl w:val="0"/>
          <w:numId w:val="15"/>
        </w:numPr>
        <w:ind w:left="0" w:firstLine="0"/>
        <w:jc w:val="both"/>
      </w:pPr>
      <w:r w:rsidRPr="00E71422">
        <w:rPr>
          <w:rFonts w:eastAsia="Calibri"/>
        </w:rPr>
        <w:t xml:space="preserve">Этика процесса применения права. Единство нравственного и правового сознания в обеспечении законности. </w:t>
      </w:r>
    </w:p>
    <w:p w:rsidR="00DC641A" w:rsidRPr="009B4C44" w:rsidRDefault="00DC641A" w:rsidP="00EC75ED">
      <w:pPr>
        <w:pStyle w:val="afb"/>
        <w:numPr>
          <w:ilvl w:val="0"/>
          <w:numId w:val="15"/>
        </w:numPr>
        <w:ind w:left="0" w:firstLine="0"/>
        <w:jc w:val="both"/>
      </w:pPr>
      <w:r w:rsidRPr="00E71422">
        <w:rPr>
          <w:rFonts w:eastAsia="Calibri"/>
        </w:rPr>
        <w:t>Этическая оценка права на жизнь.</w:t>
      </w:r>
    </w:p>
    <w:p w:rsidR="00B8221D" w:rsidRDefault="00DC641A" w:rsidP="00EC75ED">
      <w:pPr>
        <w:pStyle w:val="afb"/>
        <w:numPr>
          <w:ilvl w:val="0"/>
          <w:numId w:val="15"/>
        </w:numPr>
        <w:ind w:left="0" w:firstLine="0"/>
        <w:jc w:val="both"/>
        <w:rPr>
          <w:rFonts w:eastAsia="Calibri"/>
        </w:rPr>
      </w:pPr>
      <w:r w:rsidRPr="00E71422">
        <w:rPr>
          <w:rFonts w:eastAsia="Calibri"/>
        </w:rPr>
        <w:t xml:space="preserve">Нравственные отношения как составная часть общественных отношений, их специфика. Структура нравственных отношений. </w:t>
      </w:r>
    </w:p>
    <w:p w:rsidR="00DC641A" w:rsidRDefault="00DC641A" w:rsidP="00EC75ED">
      <w:pPr>
        <w:pStyle w:val="afb"/>
        <w:numPr>
          <w:ilvl w:val="0"/>
          <w:numId w:val="15"/>
        </w:numPr>
        <w:ind w:left="0" w:firstLine="0"/>
        <w:jc w:val="both"/>
        <w:rPr>
          <w:rFonts w:eastAsia="Calibri"/>
        </w:rPr>
      </w:pPr>
      <w:r w:rsidRPr="00E71422">
        <w:rPr>
          <w:rFonts w:eastAsia="Calibri"/>
        </w:rPr>
        <w:t>Понятие служебного коллектива ПО и основные профессионально-нравственные характеристики его становления, развития и функционирования. Сочетание в служебном коллективе интересов отдельной личности, самого коллектива и общества в целом. Единые организационно-правовые основания для организации и функционирования служебного коллектива. Нравственно-этические, психолого-педагогические и организационные характеристики коллектива. Основные функции служебного коллектива. Факторы, определяющие продолжительность его существования, цели и задачи, уровень профессиональной и нравственной культуры его членов. Основные моральные требования, предъявляемые к деятельности служебного коллектива. Общественные организации в коллективах ПО.</w:t>
      </w:r>
    </w:p>
    <w:p w:rsidR="00B8221D" w:rsidRDefault="00B8221D" w:rsidP="00B8221D">
      <w:pPr>
        <w:pStyle w:val="afb"/>
        <w:ind w:left="0"/>
        <w:jc w:val="both"/>
        <w:rPr>
          <w:rFonts w:eastAsia="Calibri"/>
        </w:rPr>
      </w:pPr>
    </w:p>
    <w:p w:rsidR="00B8221D" w:rsidRPr="00B8221D" w:rsidRDefault="00B8221D" w:rsidP="00B8221D">
      <w:pPr>
        <w:jc w:val="both"/>
        <w:rPr>
          <w:rFonts w:eastAsia="Calibri"/>
          <w:b/>
          <w:bCs/>
        </w:rPr>
      </w:pPr>
      <w:r w:rsidRPr="00B8221D">
        <w:rPr>
          <w:rFonts w:eastAsia="Calibri"/>
          <w:b/>
          <w:bCs/>
        </w:rPr>
        <w:t>Темы для докладов:</w:t>
      </w:r>
    </w:p>
    <w:p w:rsidR="00B8221D" w:rsidRPr="00B8221D" w:rsidRDefault="00DC641A" w:rsidP="00EC75ED">
      <w:pPr>
        <w:pStyle w:val="afb"/>
        <w:numPr>
          <w:ilvl w:val="0"/>
          <w:numId w:val="16"/>
        </w:numPr>
        <w:ind w:left="0" w:firstLine="0"/>
        <w:jc w:val="both"/>
        <w:rPr>
          <w:rFonts w:eastAsia="Calibri"/>
          <w:i/>
        </w:rPr>
      </w:pPr>
      <w:r w:rsidRPr="00E71422">
        <w:rPr>
          <w:rFonts w:eastAsia="Calibri"/>
        </w:rPr>
        <w:t>Нравственные отношения как разновидность общественных отношений в органах внутренних дел. Роль нравственных отношений в становлении и развитии служебных коллективов, их стабильности и качестве выполнения служебных задач.</w:t>
      </w:r>
    </w:p>
    <w:p w:rsidR="00B8221D" w:rsidRPr="00B8221D" w:rsidRDefault="00DC641A" w:rsidP="00EC75ED">
      <w:pPr>
        <w:pStyle w:val="afb"/>
        <w:numPr>
          <w:ilvl w:val="0"/>
          <w:numId w:val="16"/>
        </w:numPr>
        <w:ind w:left="0" w:firstLine="0"/>
        <w:jc w:val="both"/>
        <w:rPr>
          <w:rFonts w:eastAsia="Calibri"/>
          <w:i/>
        </w:rPr>
      </w:pPr>
      <w:r w:rsidRPr="00E71422">
        <w:rPr>
          <w:rFonts w:eastAsia="Calibri"/>
        </w:rPr>
        <w:t xml:space="preserve"> Морально-психологический климат, общественное мнение, традиции коллектива. Нравственные конфликты, их причины и пути устранения. Нравственный потенциал коллектива и система моральных ценностей его сотрудников. Нравственные отношения служебного коллектива как объект управления. </w:t>
      </w:r>
    </w:p>
    <w:p w:rsidR="00DC641A" w:rsidRPr="00E71422" w:rsidRDefault="00DC641A" w:rsidP="00EC75ED">
      <w:pPr>
        <w:pStyle w:val="afb"/>
        <w:numPr>
          <w:ilvl w:val="0"/>
          <w:numId w:val="16"/>
        </w:numPr>
        <w:ind w:left="0" w:firstLine="0"/>
        <w:jc w:val="both"/>
        <w:rPr>
          <w:rFonts w:eastAsia="Calibri"/>
          <w:i/>
        </w:rPr>
      </w:pPr>
      <w:r w:rsidRPr="00E71422">
        <w:rPr>
          <w:rFonts w:eastAsia="Calibri"/>
        </w:rPr>
        <w:t>Роль руководителя и неформального лидера в управлении нравственными отношениями. Взаимоотношения между начальником и подчиненным – основа нравственных отношений в коллективе юристов. Слагаемые авторитета руководителя органа (подразделения) правоохранительных органов. Руководитель как организатор нравственных отношений в коллективе. Типы руководства служебным коллективом: авторитарный, демократический, либеральный и их влияние на моральное состояние и развитие коллектива.</w:t>
      </w:r>
    </w:p>
    <w:p w:rsidR="00B8221D" w:rsidRDefault="00DC641A" w:rsidP="00EC75ED">
      <w:pPr>
        <w:pStyle w:val="afb"/>
        <w:numPr>
          <w:ilvl w:val="0"/>
          <w:numId w:val="16"/>
        </w:numPr>
        <w:ind w:left="0" w:firstLine="0"/>
        <w:jc w:val="both"/>
      </w:pPr>
      <w:r w:rsidRPr="009B4C44">
        <w:t>Нравственно-профессиональный конфликт, его сущность. Объективная и субъективная обусловленность конфликтов, классификация конфли</w:t>
      </w:r>
      <w:r w:rsidR="000A31C8">
        <w:t xml:space="preserve">ктов. Возможные пути (способы) </w:t>
      </w:r>
      <w:r w:rsidRPr="009B4C44">
        <w:t>разрешения нравственных конфликтных ситуаций в профессиональной деятельности юриста.</w:t>
      </w:r>
    </w:p>
    <w:p w:rsidR="00B8221D" w:rsidRDefault="00DC641A" w:rsidP="00EC75ED">
      <w:pPr>
        <w:pStyle w:val="afb"/>
        <w:numPr>
          <w:ilvl w:val="0"/>
          <w:numId w:val="16"/>
        </w:numPr>
        <w:ind w:left="0" w:firstLine="0"/>
        <w:jc w:val="both"/>
      </w:pPr>
      <w:r w:rsidRPr="009B4C44">
        <w:lastRenderedPageBreak/>
        <w:t xml:space="preserve"> Механизм профилактики конфликтов в воспитательной практике и правоохранительной деятельности. </w:t>
      </w:r>
    </w:p>
    <w:p w:rsidR="00B8221D" w:rsidRDefault="00DC641A" w:rsidP="00EC75ED">
      <w:pPr>
        <w:pStyle w:val="afb"/>
        <w:numPr>
          <w:ilvl w:val="0"/>
          <w:numId w:val="16"/>
        </w:numPr>
        <w:ind w:left="0" w:firstLine="0"/>
        <w:jc w:val="both"/>
      </w:pPr>
      <w:r w:rsidRPr="009B4C44">
        <w:t>Нравственные конфликты в служебном коллективе, их сущность, формы и специфика разрешения.</w:t>
      </w:r>
    </w:p>
    <w:p w:rsidR="00DC641A" w:rsidRPr="009B4C44" w:rsidRDefault="00DC641A" w:rsidP="00EC75ED">
      <w:pPr>
        <w:pStyle w:val="afb"/>
        <w:numPr>
          <w:ilvl w:val="0"/>
          <w:numId w:val="16"/>
        </w:numPr>
        <w:ind w:left="0" w:firstLine="0"/>
        <w:jc w:val="both"/>
      </w:pPr>
      <w:r w:rsidRPr="009B4C44">
        <w:t xml:space="preserve"> Роль руководителя в разрешении нравственных конфликтов в служебном коллективе.</w:t>
      </w:r>
    </w:p>
    <w:p w:rsidR="00DC641A" w:rsidRPr="009B4C44" w:rsidRDefault="00DC641A" w:rsidP="00DC641A"/>
    <w:p w:rsidR="00DC641A" w:rsidRPr="009B4C44" w:rsidRDefault="00DC641A" w:rsidP="00DC641A">
      <w:r w:rsidRPr="009B4C44">
        <w:rPr>
          <w:b/>
          <w:bCs/>
        </w:rPr>
        <w:t xml:space="preserve">Тема 4. </w:t>
      </w:r>
      <w:r w:rsidRPr="009B4C44">
        <w:rPr>
          <w:b/>
          <w:bCs/>
          <w:spacing w:val="-4"/>
        </w:rPr>
        <w:t xml:space="preserve">Профессионально-этический стандарт антикоррупционного поведения </w:t>
      </w:r>
      <w:r w:rsidRPr="009B4C44">
        <w:rPr>
          <w:b/>
          <w:spacing w:val="-4"/>
        </w:rPr>
        <w:t>сотрудников правоохранительных органов</w:t>
      </w:r>
    </w:p>
    <w:p w:rsidR="00DC641A" w:rsidRPr="009B4C44" w:rsidRDefault="00DC641A" w:rsidP="00DC641A"/>
    <w:p w:rsidR="00E71422"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B8221D" w:rsidRPr="00DC641A" w:rsidRDefault="00B8221D" w:rsidP="00E71422">
      <w:pPr>
        <w:pStyle w:val="aff4"/>
        <w:ind w:firstLine="540"/>
        <w:jc w:val="both"/>
        <w:rPr>
          <w:rFonts w:eastAsia="Calibri"/>
          <w:bCs/>
          <w:sz w:val="24"/>
          <w:szCs w:val="24"/>
        </w:rPr>
      </w:pPr>
    </w:p>
    <w:p w:rsidR="00B8221D" w:rsidRPr="00B8221D" w:rsidRDefault="00DC641A" w:rsidP="00EC75ED">
      <w:pPr>
        <w:pStyle w:val="afb"/>
        <w:numPr>
          <w:ilvl w:val="0"/>
          <w:numId w:val="17"/>
        </w:numPr>
        <w:ind w:left="0" w:firstLine="0"/>
        <w:jc w:val="both"/>
      </w:pPr>
      <w:r w:rsidRPr="009B4C44">
        <w:t>Понятие, виды и механизмы коррупции с точки зрения правовых институтов и этических норм. Коррупция в органах власти, корпорациях и обществе. Причины коррупции, связанные с внешней средой. Факторы роста коррупции.</w:t>
      </w:r>
    </w:p>
    <w:p w:rsidR="00B8221D" w:rsidRDefault="00DC641A" w:rsidP="00EC75ED">
      <w:pPr>
        <w:pStyle w:val="afb"/>
        <w:numPr>
          <w:ilvl w:val="0"/>
          <w:numId w:val="17"/>
        </w:numPr>
        <w:ind w:left="0" w:firstLine="0"/>
        <w:jc w:val="both"/>
      </w:pPr>
      <w:r w:rsidRPr="00B8221D">
        <w:rPr>
          <w:bCs/>
        </w:rPr>
        <w:t>З</w:t>
      </w:r>
      <w:r w:rsidRPr="009B4C44">
        <w:t xml:space="preserve">арубежный и отечественный опыт и современная российская модель противодействия коррупции. Меры государства по противодействию коррупции: правовые и политико-этические аспекты. </w:t>
      </w:r>
    </w:p>
    <w:p w:rsidR="00DC641A" w:rsidRPr="009B4C44" w:rsidRDefault="00DC641A" w:rsidP="00EC75ED">
      <w:pPr>
        <w:pStyle w:val="afb"/>
        <w:numPr>
          <w:ilvl w:val="0"/>
          <w:numId w:val="17"/>
        </w:numPr>
        <w:ind w:left="0" w:firstLine="0"/>
        <w:jc w:val="both"/>
      </w:pPr>
      <w:r w:rsidRPr="009B4C44">
        <w:t xml:space="preserve">Нетрадиционные модели и подходы в противодействии и борьбе с коррупцией. </w:t>
      </w:r>
    </w:p>
    <w:p w:rsidR="00B8221D" w:rsidRDefault="00DC641A" w:rsidP="00EC75ED">
      <w:pPr>
        <w:pStyle w:val="afb"/>
        <w:numPr>
          <w:ilvl w:val="0"/>
          <w:numId w:val="17"/>
        </w:numPr>
        <w:ind w:left="0" w:firstLine="0"/>
        <w:jc w:val="both"/>
      </w:pPr>
      <w:r w:rsidRPr="009B4C44">
        <w:t xml:space="preserve">Коррупция в органах внутренних дел, сущность и виды. Условия и факторы, детерминирующие коррупцию как проявление </w:t>
      </w:r>
      <w:r w:rsidRPr="00B8221D">
        <w:rPr>
          <w:iCs/>
          <w:color w:val="000000"/>
        </w:rPr>
        <w:t>нравственно-профессиональной</w:t>
      </w:r>
      <w:r w:rsidRPr="00B8221D">
        <w:rPr>
          <w:color w:val="000000"/>
        </w:rPr>
        <w:t xml:space="preserve"> деформации</w:t>
      </w:r>
      <w:r w:rsidRPr="009B4C44">
        <w:t xml:space="preserve"> личности сотрудника ПО. </w:t>
      </w:r>
    </w:p>
    <w:p w:rsidR="00DC641A" w:rsidRPr="009B4C44" w:rsidRDefault="000A31C8" w:rsidP="00EC75ED">
      <w:pPr>
        <w:pStyle w:val="afb"/>
        <w:numPr>
          <w:ilvl w:val="0"/>
          <w:numId w:val="17"/>
        </w:numPr>
        <w:ind w:left="0" w:firstLine="0"/>
        <w:jc w:val="both"/>
      </w:pPr>
      <w:r>
        <w:t xml:space="preserve">Этические нормы </w:t>
      </w:r>
      <w:r w:rsidR="00DC641A" w:rsidRPr="009B4C44">
        <w:t>как социально-правовой механизм предотвращения коррупции в деятельности органов внутренних дел.</w:t>
      </w:r>
    </w:p>
    <w:p w:rsidR="00B8221D" w:rsidRDefault="00DC641A" w:rsidP="00EC75ED">
      <w:pPr>
        <w:pStyle w:val="afb"/>
        <w:numPr>
          <w:ilvl w:val="0"/>
          <w:numId w:val="17"/>
        </w:numPr>
        <w:ind w:left="0" w:firstLine="0"/>
      </w:pPr>
      <w:r w:rsidRPr="009B4C44">
        <w:t xml:space="preserve">Личностный фактор в проявлениях коррупции в деятельности ПО Общественное мнение и средства массовой информации в отражении фактов коррупции в среде сотрудников органов внутренних дел. Необходимость формирования положительного общественного мнения о деятельности органов внутренних дел в современных условиях. </w:t>
      </w:r>
    </w:p>
    <w:p w:rsidR="00DC641A" w:rsidRPr="009B4C44" w:rsidRDefault="00DC641A" w:rsidP="00EC75ED">
      <w:pPr>
        <w:pStyle w:val="afb"/>
        <w:numPr>
          <w:ilvl w:val="0"/>
          <w:numId w:val="17"/>
        </w:numPr>
        <w:ind w:left="0" w:firstLine="0"/>
      </w:pPr>
      <w:r w:rsidRPr="009B4C44">
        <w:t>Профессионально-этический стандарт антикоррупционного поведения сотрудников ПО.</w:t>
      </w:r>
    </w:p>
    <w:p w:rsidR="00DC641A" w:rsidRPr="009B4C44" w:rsidRDefault="00DC641A" w:rsidP="00DC641A"/>
    <w:p w:rsidR="00DC641A" w:rsidRPr="009B4C44" w:rsidRDefault="00DC641A" w:rsidP="00DC641A">
      <w:pPr>
        <w:jc w:val="both"/>
      </w:pPr>
      <w:r w:rsidRPr="009B4C44">
        <w:rPr>
          <w:b/>
          <w:bCs/>
        </w:rPr>
        <w:t xml:space="preserve">Тема 5. </w:t>
      </w:r>
      <w:r w:rsidRPr="009B4C44">
        <w:rPr>
          <w:b/>
        </w:rPr>
        <w:t>Профессиональная нравственная деформация сотрудников правоохранительных органов</w:t>
      </w:r>
      <w:r w:rsidRPr="009B4C44">
        <w:rPr>
          <w:b/>
          <w:bCs/>
        </w:rPr>
        <w:t>.</w:t>
      </w:r>
    </w:p>
    <w:p w:rsidR="00DC641A" w:rsidRPr="009B4C44" w:rsidRDefault="00DC641A" w:rsidP="00DC641A">
      <w:pPr>
        <w:jc w:val="both"/>
      </w:pPr>
    </w:p>
    <w:p w:rsidR="00E71422" w:rsidRPr="00DC641A"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B8221D" w:rsidRPr="00B8221D" w:rsidRDefault="00DC641A" w:rsidP="00EC75ED">
      <w:pPr>
        <w:pStyle w:val="afb"/>
        <w:numPr>
          <w:ilvl w:val="0"/>
          <w:numId w:val="18"/>
        </w:numPr>
        <w:suppressAutoHyphens/>
        <w:autoSpaceDE w:val="0"/>
        <w:autoSpaceDN w:val="0"/>
        <w:adjustRightInd w:val="0"/>
        <w:ind w:left="0" w:firstLine="0"/>
        <w:jc w:val="both"/>
        <w:rPr>
          <w:spacing w:val="-8"/>
        </w:rPr>
      </w:pPr>
      <w:r w:rsidRPr="00B8221D">
        <w:rPr>
          <w:spacing w:val="-8"/>
        </w:rPr>
        <w:t xml:space="preserve">Сущность профессионально-нравственной деформации, ее причины, формы проявления и пути её предупреждения и преодоления. Нравственно-профессиональная деформация личности и проблема духовности. </w:t>
      </w:r>
      <w:r w:rsidRPr="009B4C44">
        <w:t xml:space="preserve">Причины возникновения и структура нравственно-профессиональной деформации сотрудников ПО в современных условиях. </w:t>
      </w:r>
    </w:p>
    <w:p w:rsidR="00DC641A" w:rsidRPr="00B8221D" w:rsidRDefault="00DC641A" w:rsidP="00EC75ED">
      <w:pPr>
        <w:pStyle w:val="afb"/>
        <w:numPr>
          <w:ilvl w:val="0"/>
          <w:numId w:val="18"/>
        </w:numPr>
        <w:suppressAutoHyphens/>
        <w:autoSpaceDE w:val="0"/>
        <w:autoSpaceDN w:val="0"/>
        <w:adjustRightInd w:val="0"/>
        <w:ind w:left="0" w:firstLine="0"/>
        <w:jc w:val="both"/>
        <w:rPr>
          <w:spacing w:val="-8"/>
        </w:rPr>
      </w:pPr>
      <w:r w:rsidRPr="00B8221D">
        <w:rPr>
          <w:spacing w:val="-8"/>
        </w:rPr>
        <w:t>Диалектика нра</w:t>
      </w:r>
      <w:r w:rsidR="000A31C8">
        <w:rPr>
          <w:spacing w:val="-8"/>
        </w:rPr>
        <w:t xml:space="preserve">вственного и профессионального </w:t>
      </w:r>
      <w:r w:rsidRPr="00B8221D">
        <w:rPr>
          <w:spacing w:val="-8"/>
        </w:rPr>
        <w:t>в деформации  личности сотрудника правоохранительных органов.</w:t>
      </w:r>
    </w:p>
    <w:p w:rsidR="00B8221D" w:rsidRPr="00B8221D" w:rsidRDefault="00DC641A" w:rsidP="00EC75ED">
      <w:pPr>
        <w:pStyle w:val="afb"/>
        <w:numPr>
          <w:ilvl w:val="0"/>
          <w:numId w:val="18"/>
        </w:numPr>
        <w:suppressAutoHyphens/>
        <w:autoSpaceDE w:val="0"/>
        <w:autoSpaceDN w:val="0"/>
        <w:adjustRightInd w:val="0"/>
        <w:ind w:left="0" w:firstLine="0"/>
        <w:jc w:val="both"/>
      </w:pPr>
      <w:r w:rsidRPr="009B4C44">
        <w:t xml:space="preserve">Проблемы преодоления и профилактики профессионально-нравственной деформации сотрудников ПО. </w:t>
      </w:r>
      <w:r w:rsidRPr="00B8221D">
        <w:rPr>
          <w:spacing w:val="-8"/>
        </w:rPr>
        <w:t xml:space="preserve">Профилактика нравственно-профессиональной деформации сотрудников органов внутренних дел. Диалектика объективных условий и личностных качеств человека в противостоянии процессу деформации. </w:t>
      </w:r>
    </w:p>
    <w:p w:rsidR="00DC641A" w:rsidRPr="009B4C44" w:rsidRDefault="00DC641A" w:rsidP="00EC75ED">
      <w:pPr>
        <w:pStyle w:val="afb"/>
        <w:numPr>
          <w:ilvl w:val="0"/>
          <w:numId w:val="18"/>
        </w:numPr>
        <w:suppressAutoHyphens/>
        <w:autoSpaceDE w:val="0"/>
        <w:autoSpaceDN w:val="0"/>
        <w:adjustRightInd w:val="0"/>
        <w:ind w:left="0" w:firstLine="0"/>
        <w:jc w:val="both"/>
      </w:pPr>
      <w:r w:rsidRPr="009B4C44">
        <w:t xml:space="preserve">Престиж профессии сотрудника </w:t>
      </w:r>
      <w:r w:rsidRPr="00B8221D">
        <w:rPr>
          <w:spacing w:val="-8"/>
        </w:rPr>
        <w:t>правоохранительных</w:t>
      </w:r>
      <w:r w:rsidRPr="009B4C44">
        <w:t xml:space="preserve"> органов. </w:t>
      </w:r>
    </w:p>
    <w:p w:rsidR="00B8221D" w:rsidRDefault="00DC641A" w:rsidP="00EC75ED">
      <w:pPr>
        <w:pStyle w:val="afb"/>
        <w:numPr>
          <w:ilvl w:val="0"/>
          <w:numId w:val="18"/>
        </w:numPr>
        <w:ind w:left="0" w:firstLine="0"/>
        <w:jc w:val="both"/>
      </w:pPr>
      <w:r w:rsidRPr="009B4C44">
        <w:t xml:space="preserve">Особенности нравственной оценки деятельности </w:t>
      </w:r>
      <w:r w:rsidRPr="00B8221D">
        <w:rPr>
          <w:spacing w:val="-8"/>
        </w:rPr>
        <w:t>правоохранительных</w:t>
      </w:r>
      <w:r w:rsidRPr="009B4C44">
        <w:t xml:space="preserve"> органов общественным мнением. Условия и факторы, влияющие на оценку деятельности ПО. </w:t>
      </w:r>
    </w:p>
    <w:p w:rsidR="00DC641A" w:rsidRPr="009B4C44" w:rsidRDefault="00DC641A" w:rsidP="00EC75ED">
      <w:pPr>
        <w:pStyle w:val="afb"/>
        <w:numPr>
          <w:ilvl w:val="0"/>
          <w:numId w:val="18"/>
        </w:numPr>
        <w:ind w:left="0" w:firstLine="0"/>
        <w:jc w:val="both"/>
      </w:pPr>
      <w:r w:rsidRPr="00B8221D">
        <w:rPr>
          <w:spacing w:val="-8"/>
        </w:rPr>
        <w:t>Кадровая и воспитательная работа, роль руководителя в профилактике явлений профессиональной деформации.</w:t>
      </w:r>
    </w:p>
    <w:p w:rsidR="00DC641A" w:rsidRPr="009B4C44" w:rsidRDefault="00DC641A" w:rsidP="00DC641A">
      <w:pPr>
        <w:jc w:val="both"/>
      </w:pPr>
    </w:p>
    <w:p w:rsidR="00DC641A" w:rsidRPr="009B4C44" w:rsidRDefault="00DC641A" w:rsidP="00DC641A">
      <w:pPr>
        <w:jc w:val="both"/>
      </w:pPr>
      <w:r w:rsidRPr="009B4C44">
        <w:rPr>
          <w:b/>
          <w:bCs/>
        </w:rPr>
        <w:lastRenderedPageBreak/>
        <w:t>Тема 6. Место и роль юридической психологии в профессиональной подготовке юристов</w:t>
      </w:r>
    </w:p>
    <w:p w:rsidR="00DC641A" w:rsidRPr="009B4C44" w:rsidRDefault="00DC641A" w:rsidP="00DC641A">
      <w:pPr>
        <w:jc w:val="both"/>
      </w:pPr>
    </w:p>
    <w:p w:rsidR="00E71422" w:rsidRPr="00DC641A"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DC641A" w:rsidRPr="009B4C44" w:rsidRDefault="00DC641A" w:rsidP="00EC75ED">
      <w:pPr>
        <w:pStyle w:val="afb"/>
        <w:numPr>
          <w:ilvl w:val="0"/>
          <w:numId w:val="19"/>
        </w:numPr>
        <w:shd w:val="clear" w:color="auto" w:fill="FFFFFF"/>
        <w:ind w:right="5"/>
        <w:jc w:val="both"/>
      </w:pPr>
      <w:r w:rsidRPr="009B4C44">
        <w:t xml:space="preserve">Предмет юридической психологии, ее место в психологической науке. </w:t>
      </w:r>
      <w:r w:rsidRPr="00B8221D">
        <w:rPr>
          <w:spacing w:val="-2"/>
        </w:rPr>
        <w:t>Этапы формирования юридической психологии как прикладной отрасли психо</w:t>
      </w:r>
      <w:r w:rsidRPr="00B8221D">
        <w:rPr>
          <w:spacing w:val="-2"/>
        </w:rPr>
        <w:softHyphen/>
      </w:r>
      <w:r w:rsidRPr="009B4C44">
        <w:t>логической науки. Основные пути и направления в её развитии.</w:t>
      </w:r>
    </w:p>
    <w:p w:rsidR="00DC641A" w:rsidRPr="009B4C44" w:rsidRDefault="00DC641A" w:rsidP="00EC75ED">
      <w:pPr>
        <w:pStyle w:val="afb"/>
        <w:numPr>
          <w:ilvl w:val="0"/>
          <w:numId w:val="19"/>
        </w:numPr>
        <w:shd w:val="clear" w:color="auto" w:fill="FFFFFF"/>
        <w:jc w:val="both"/>
      </w:pPr>
      <w:r w:rsidRPr="00B8221D">
        <w:rPr>
          <w:spacing w:val="-1"/>
        </w:rPr>
        <w:t>Содержание, система юридической психологии как научной отрасли пси</w:t>
      </w:r>
      <w:r w:rsidRPr="00B8221D">
        <w:rPr>
          <w:spacing w:val="-1"/>
        </w:rPr>
        <w:softHyphen/>
        <w:t>хологических знаний и как учебной дисциплины. Задачи, решаемые юридиче</w:t>
      </w:r>
      <w:r w:rsidRPr="00B8221D">
        <w:rPr>
          <w:spacing w:val="-1"/>
        </w:rPr>
        <w:softHyphen/>
        <w:t>ской психологией; её роль в формировании личного юриста, в повышении эффективности и качества труда работников правоохранительных органов, юри</w:t>
      </w:r>
      <w:r w:rsidRPr="00B8221D">
        <w:rPr>
          <w:spacing w:val="-1"/>
        </w:rPr>
        <w:softHyphen/>
      </w:r>
      <w:r w:rsidRPr="009B4C44">
        <w:t>дических служб предприятий, учреждений, адвокатуры.</w:t>
      </w:r>
    </w:p>
    <w:p w:rsidR="00DC641A" w:rsidRPr="009B4C44" w:rsidRDefault="00DC641A" w:rsidP="00EC75ED">
      <w:pPr>
        <w:pStyle w:val="afb"/>
        <w:numPr>
          <w:ilvl w:val="0"/>
          <w:numId w:val="19"/>
        </w:numPr>
        <w:jc w:val="both"/>
      </w:pPr>
      <w:r w:rsidRPr="00B8221D">
        <w:rPr>
          <w:spacing w:val="-2"/>
        </w:rPr>
        <w:t xml:space="preserve">Юридическая психология в системе различных научных отраслей знания. </w:t>
      </w:r>
      <w:r w:rsidRPr="00B8221D">
        <w:rPr>
          <w:spacing w:val="-1"/>
        </w:rPr>
        <w:t>Её методологические, естественнонаучные и правовые основы. Междисципли</w:t>
      </w:r>
      <w:r w:rsidRPr="00B8221D">
        <w:rPr>
          <w:spacing w:val="-1"/>
        </w:rPr>
        <w:softHyphen/>
        <w:t>нарные связи юридической психологии с общей, социальной, возрастной, педа</w:t>
      </w:r>
      <w:r w:rsidRPr="00B8221D">
        <w:rPr>
          <w:spacing w:val="-1"/>
        </w:rPr>
        <w:softHyphen/>
      </w:r>
      <w:r w:rsidRPr="009B4C44">
        <w:t>гогической, медицинской, инженерной психологией, с психологией управле</w:t>
      </w:r>
      <w:r w:rsidRPr="009B4C44">
        <w:softHyphen/>
      </w:r>
      <w:r w:rsidRPr="00B8221D">
        <w:rPr>
          <w:spacing w:val="-2"/>
        </w:rPr>
        <w:t>ния, труда, а также с уголовным и гражданским правом и процессом, кримина</w:t>
      </w:r>
      <w:r w:rsidRPr="00B8221D">
        <w:rPr>
          <w:spacing w:val="-2"/>
        </w:rPr>
        <w:softHyphen/>
      </w:r>
      <w:r w:rsidRPr="00B8221D">
        <w:rPr>
          <w:spacing w:val="-1"/>
        </w:rPr>
        <w:t>листикой и криминологией. Связь юридической психологии с судебной психи</w:t>
      </w:r>
      <w:r w:rsidRPr="00B8221D">
        <w:rPr>
          <w:spacing w:val="-1"/>
        </w:rPr>
        <w:softHyphen/>
      </w:r>
      <w:r w:rsidRPr="009B4C44">
        <w:t>атрией.</w:t>
      </w:r>
    </w:p>
    <w:p w:rsidR="00DC641A" w:rsidRPr="009B4C44" w:rsidRDefault="00DC641A" w:rsidP="00EC75ED">
      <w:pPr>
        <w:pStyle w:val="western"/>
        <w:numPr>
          <w:ilvl w:val="0"/>
          <w:numId w:val="19"/>
        </w:numPr>
        <w:spacing w:before="0" w:beforeAutospacing="0" w:after="0" w:afterAutospacing="0"/>
      </w:pPr>
      <w:r w:rsidRPr="009B4C44">
        <w:t>Профессионально значимые качества юриста. Социально-психологическая компетентность юриста.  Профессиональная и социально-психологическая идентичность юриста.</w:t>
      </w:r>
    </w:p>
    <w:p w:rsidR="00DC641A" w:rsidRPr="009B4C44" w:rsidRDefault="00DC641A" w:rsidP="00EC75ED">
      <w:pPr>
        <w:pStyle w:val="western"/>
        <w:numPr>
          <w:ilvl w:val="0"/>
          <w:numId w:val="19"/>
        </w:numPr>
        <w:spacing w:before="0" w:beforeAutospacing="0" w:after="0" w:afterAutospacing="0"/>
      </w:pPr>
      <w:r w:rsidRPr="009B4C44">
        <w:t xml:space="preserve">Познавательная активность, творческое мышление юриста. Аналитические и прогностические способности юриста. </w:t>
      </w:r>
    </w:p>
    <w:p w:rsidR="00DC641A" w:rsidRPr="009B4C44" w:rsidRDefault="00DC641A" w:rsidP="00EC75ED">
      <w:pPr>
        <w:pStyle w:val="western"/>
        <w:numPr>
          <w:ilvl w:val="0"/>
          <w:numId w:val="19"/>
        </w:numPr>
        <w:spacing w:before="0" w:beforeAutospacing="0" w:after="0" w:afterAutospacing="0"/>
      </w:pPr>
      <w:r w:rsidRPr="009B4C44">
        <w:t>Коммуникативная компетентность юриста. Адаптивность. Рефлексивные способности. Самоконтроль.</w:t>
      </w:r>
    </w:p>
    <w:p w:rsidR="00DC641A" w:rsidRPr="009B4C44" w:rsidRDefault="00DC641A" w:rsidP="00EC75ED">
      <w:pPr>
        <w:pStyle w:val="western"/>
        <w:numPr>
          <w:ilvl w:val="0"/>
          <w:numId w:val="19"/>
        </w:numPr>
        <w:spacing w:before="0" w:beforeAutospacing="0" w:after="0" w:afterAutospacing="0"/>
      </w:pPr>
      <w:r w:rsidRPr="009B4C44">
        <w:t>Организаторские (управленческие) качества личности юриста. Инициативность и активность. Организационная культура в деятельности юриста.</w:t>
      </w:r>
    </w:p>
    <w:p w:rsidR="00DC641A" w:rsidRPr="009B4C44" w:rsidRDefault="00DC641A" w:rsidP="00EC75ED">
      <w:pPr>
        <w:pStyle w:val="western"/>
        <w:numPr>
          <w:ilvl w:val="0"/>
          <w:numId w:val="19"/>
        </w:numPr>
        <w:spacing w:before="0" w:beforeAutospacing="0" w:after="0" w:afterAutospacing="0"/>
      </w:pPr>
      <w:r w:rsidRPr="009B4C44">
        <w:t>Работоспособность юриста в условиях психофизиологических перегрузок. Стрессоустойчивость. Типы реагирования в психотравмирующих ситуациях.</w:t>
      </w:r>
    </w:p>
    <w:p w:rsidR="00DC641A" w:rsidRPr="009B4C44" w:rsidRDefault="00DC641A" w:rsidP="00EC75ED">
      <w:pPr>
        <w:pStyle w:val="western"/>
        <w:numPr>
          <w:ilvl w:val="0"/>
          <w:numId w:val="19"/>
        </w:numPr>
        <w:spacing w:before="0" w:beforeAutospacing="0" w:after="0" w:afterAutospacing="0"/>
      </w:pPr>
      <w:r w:rsidRPr="009B4C44">
        <w:t>Понятие профессиональной деформации личности юриста. Детерминанты и виды профдеформации. Профилактика профдеформации.</w:t>
      </w:r>
    </w:p>
    <w:p w:rsidR="00DC641A" w:rsidRPr="009B4C44" w:rsidRDefault="00DC641A" w:rsidP="00EC75ED">
      <w:pPr>
        <w:pStyle w:val="western"/>
        <w:numPr>
          <w:ilvl w:val="0"/>
          <w:numId w:val="19"/>
        </w:numPr>
        <w:spacing w:before="0" w:beforeAutospacing="0" w:after="0" w:afterAutospacing="0"/>
      </w:pPr>
      <w:r w:rsidRPr="009B4C44">
        <w:rPr>
          <w:bCs/>
        </w:rPr>
        <w:t>Психологические аспекты деятельности юриста в уголовном и гражданском судопроизводстве.</w:t>
      </w:r>
    </w:p>
    <w:p w:rsidR="00DC641A" w:rsidRPr="009B4C44" w:rsidRDefault="00DC641A" w:rsidP="00EC75ED">
      <w:pPr>
        <w:pStyle w:val="western"/>
        <w:numPr>
          <w:ilvl w:val="0"/>
          <w:numId w:val="19"/>
        </w:numPr>
        <w:shd w:val="clear" w:color="auto" w:fill="FFFFFF"/>
        <w:spacing w:before="0" w:beforeAutospacing="0" w:after="0" w:afterAutospacing="0"/>
      </w:pPr>
      <w:r w:rsidRPr="009B4C44">
        <w:t>Психологическая характеристика деятельности судьи, прокурора, адвоката. Психология межличностного взаимодействия в уголовном процессе. Психология деятельности участников гражданского процесса. Психологические особенности деятельности судьи в суде присяжных.</w:t>
      </w:r>
    </w:p>
    <w:p w:rsidR="00DC641A" w:rsidRPr="009B4C44" w:rsidRDefault="00DC641A" w:rsidP="00EC75ED">
      <w:pPr>
        <w:pStyle w:val="western"/>
        <w:numPr>
          <w:ilvl w:val="0"/>
          <w:numId w:val="19"/>
        </w:numPr>
        <w:spacing w:before="0" w:beforeAutospacing="0" w:after="0" w:afterAutospacing="0"/>
      </w:pPr>
      <w:r w:rsidRPr="009B4C44">
        <w:t>Психологические аспекты справедливости и законности уголовно-правового наказания. Психологическое (воспитательное) воздействие суда.</w:t>
      </w:r>
    </w:p>
    <w:p w:rsidR="00DC641A" w:rsidRPr="009B4C44" w:rsidRDefault="00DC641A" w:rsidP="00DC641A">
      <w:pPr>
        <w:pStyle w:val="western"/>
        <w:spacing w:before="0" w:beforeAutospacing="0" w:after="0" w:afterAutospacing="0"/>
        <w:ind w:firstLine="720"/>
        <w:jc w:val="center"/>
      </w:pPr>
    </w:p>
    <w:p w:rsidR="00DC641A" w:rsidRPr="009B4C44" w:rsidRDefault="00DC641A" w:rsidP="00C927E1">
      <w:pPr>
        <w:pStyle w:val="afb"/>
        <w:jc w:val="both"/>
      </w:pPr>
      <w:r w:rsidRPr="00B8221D">
        <w:rPr>
          <w:b/>
          <w:bCs/>
        </w:rPr>
        <w:t>Тема 7. Психологические аспекты познавательной деятельности юристов.</w:t>
      </w:r>
    </w:p>
    <w:p w:rsidR="00DC641A" w:rsidRPr="009B4C44" w:rsidRDefault="00DC641A" w:rsidP="00DC641A">
      <w:pPr>
        <w:jc w:val="both"/>
      </w:pPr>
    </w:p>
    <w:p w:rsidR="00E71422" w:rsidRPr="00DC641A" w:rsidRDefault="00E71422" w:rsidP="00C927E1">
      <w:pPr>
        <w:pStyle w:val="aff4"/>
        <w:ind w:left="720"/>
        <w:jc w:val="both"/>
        <w:rPr>
          <w:rFonts w:eastAsia="Calibri"/>
          <w:bCs/>
          <w:sz w:val="24"/>
          <w:szCs w:val="24"/>
        </w:rPr>
      </w:pPr>
      <w:r w:rsidRPr="00DC641A">
        <w:rPr>
          <w:rFonts w:eastAsia="Calibri"/>
          <w:bCs/>
          <w:sz w:val="24"/>
          <w:szCs w:val="24"/>
        </w:rPr>
        <w:t>Проблемные вопросы для обсуждения:</w:t>
      </w:r>
    </w:p>
    <w:p w:rsidR="00DC641A" w:rsidRPr="009B4C44" w:rsidRDefault="00DC641A" w:rsidP="00EC75ED">
      <w:pPr>
        <w:pStyle w:val="western"/>
        <w:numPr>
          <w:ilvl w:val="0"/>
          <w:numId w:val="20"/>
        </w:numPr>
        <w:spacing w:before="0" w:beforeAutospacing="0" w:after="0" w:afterAutospacing="0"/>
        <w:jc w:val="both"/>
      </w:pPr>
      <w:r w:rsidRPr="009B4C44">
        <w:rPr>
          <w:bCs/>
        </w:rPr>
        <w:t>Психические познавательные процессы: виды, значение в правоприменительной сфере.</w:t>
      </w:r>
    </w:p>
    <w:p w:rsidR="00DC641A" w:rsidRPr="009B4C44" w:rsidRDefault="00DC641A" w:rsidP="00EC75ED">
      <w:pPr>
        <w:pStyle w:val="western"/>
        <w:numPr>
          <w:ilvl w:val="0"/>
          <w:numId w:val="20"/>
        </w:numPr>
        <w:spacing w:before="0" w:beforeAutospacing="0" w:after="0" w:afterAutospacing="0"/>
        <w:jc w:val="both"/>
      </w:pPr>
      <w:r w:rsidRPr="009B4C44">
        <w:t xml:space="preserve">Чувственная сторона процесса познания. Общее понятие об ощущениях. Классификация ощущений. Общие психофизиологические закономерности ощущений. </w:t>
      </w:r>
    </w:p>
    <w:p w:rsidR="00DC641A" w:rsidRPr="009B4C44" w:rsidRDefault="00DC641A" w:rsidP="00EC75ED">
      <w:pPr>
        <w:pStyle w:val="western"/>
        <w:numPr>
          <w:ilvl w:val="0"/>
          <w:numId w:val="20"/>
        </w:numPr>
        <w:spacing w:before="0" w:beforeAutospacing="0" w:after="0" w:afterAutospacing="0"/>
        <w:jc w:val="both"/>
      </w:pPr>
      <w:r w:rsidRPr="009B4C44">
        <w:t>Взаимосвязь ощущения и восприятия. Общее понятие о восприятии. Классификация восприятия. Проявление закономерностей ощущений и восприятия в формировании свидетельских показаний.</w:t>
      </w:r>
    </w:p>
    <w:p w:rsidR="00DC641A" w:rsidRPr="009B4C44" w:rsidRDefault="00DC641A" w:rsidP="00EC75ED">
      <w:pPr>
        <w:pStyle w:val="western"/>
        <w:numPr>
          <w:ilvl w:val="0"/>
          <w:numId w:val="20"/>
        </w:numPr>
        <w:spacing w:before="0" w:beforeAutospacing="0" w:after="0" w:afterAutospacing="0"/>
        <w:jc w:val="both"/>
      </w:pPr>
      <w:r w:rsidRPr="009B4C44">
        <w:lastRenderedPageBreak/>
        <w:t>Мышление как категория в юридической психологии. Виды и закономерности мышления. Интеллект. Взаимосвязь мышления и воображения. Виды воображения. Роль воображения в деятельности юриста.</w:t>
      </w:r>
    </w:p>
    <w:p w:rsidR="00DC641A" w:rsidRPr="009B4C44" w:rsidRDefault="00DC641A" w:rsidP="00EC75ED">
      <w:pPr>
        <w:pStyle w:val="western"/>
        <w:numPr>
          <w:ilvl w:val="0"/>
          <w:numId w:val="20"/>
        </w:numPr>
        <w:spacing w:before="0" w:beforeAutospacing="0" w:after="0" w:afterAutospacing="0"/>
        <w:jc w:val="both"/>
      </w:pPr>
      <w:r w:rsidRPr="009B4C44">
        <w:t xml:space="preserve">Значение памяти в психической деятельности субъекта. Виды и процессы памяти. Индивидуально-типологические особенности памяти. </w:t>
      </w:r>
    </w:p>
    <w:p w:rsidR="00C927E1" w:rsidRDefault="00DC641A" w:rsidP="00EC75ED">
      <w:pPr>
        <w:pStyle w:val="western"/>
        <w:numPr>
          <w:ilvl w:val="0"/>
          <w:numId w:val="20"/>
        </w:numPr>
        <w:spacing w:before="0" w:beforeAutospacing="0" w:after="0" w:afterAutospacing="0"/>
        <w:jc w:val="both"/>
      </w:pPr>
      <w:r w:rsidRPr="009B4C44">
        <w:t xml:space="preserve">Общая характеристика внимания. Виды и свойства внимания. Факторы правоприменительной сферы, влияющие на качество внимания ее субъектов. </w:t>
      </w:r>
    </w:p>
    <w:p w:rsidR="00DC641A" w:rsidRPr="009B4C44" w:rsidRDefault="00DC641A" w:rsidP="00EC75ED">
      <w:pPr>
        <w:pStyle w:val="western"/>
        <w:numPr>
          <w:ilvl w:val="0"/>
          <w:numId w:val="20"/>
        </w:numPr>
        <w:spacing w:before="0" w:beforeAutospacing="0" w:after="0" w:afterAutospacing="0"/>
        <w:jc w:val="both"/>
      </w:pPr>
      <w:r w:rsidRPr="009B4C44">
        <w:t>Способы повышения качества внимания.</w:t>
      </w:r>
    </w:p>
    <w:p w:rsidR="00DC641A" w:rsidRPr="009B4C44" w:rsidRDefault="00DC641A" w:rsidP="00DC641A">
      <w:pPr>
        <w:jc w:val="both"/>
        <w:rPr>
          <w:b/>
          <w:bCs/>
        </w:rPr>
      </w:pPr>
    </w:p>
    <w:p w:rsidR="00DC641A" w:rsidRPr="009B4C44" w:rsidRDefault="00DC641A" w:rsidP="00C927E1">
      <w:pPr>
        <w:pStyle w:val="afb"/>
        <w:jc w:val="both"/>
      </w:pPr>
      <w:r w:rsidRPr="00B8221D">
        <w:rPr>
          <w:b/>
          <w:bCs/>
        </w:rPr>
        <w:t>Тема 8. Судебная психологическая экспертиза: предмет, компетенция, классификация</w:t>
      </w:r>
    </w:p>
    <w:p w:rsidR="00DC641A" w:rsidRPr="009B4C44" w:rsidRDefault="00DC641A" w:rsidP="00DC641A">
      <w:pPr>
        <w:jc w:val="both"/>
      </w:pPr>
    </w:p>
    <w:p w:rsidR="00E71422" w:rsidRPr="00DC641A" w:rsidRDefault="00E71422" w:rsidP="00C927E1">
      <w:pPr>
        <w:pStyle w:val="aff4"/>
        <w:ind w:left="720"/>
        <w:jc w:val="both"/>
        <w:rPr>
          <w:rFonts w:eastAsia="Calibri"/>
          <w:bCs/>
          <w:sz w:val="24"/>
          <w:szCs w:val="24"/>
        </w:rPr>
      </w:pPr>
      <w:r w:rsidRPr="00DC641A">
        <w:rPr>
          <w:rFonts w:eastAsia="Calibri"/>
          <w:bCs/>
          <w:sz w:val="24"/>
          <w:szCs w:val="24"/>
        </w:rPr>
        <w:t>Проблемные вопросы для обсуждения:</w:t>
      </w:r>
    </w:p>
    <w:p w:rsidR="00C927E1" w:rsidRDefault="00DC641A" w:rsidP="00EC75ED">
      <w:pPr>
        <w:pStyle w:val="afb"/>
        <w:numPr>
          <w:ilvl w:val="0"/>
          <w:numId w:val="21"/>
        </w:numPr>
        <w:jc w:val="both"/>
      </w:pPr>
      <w:r w:rsidRPr="009B4C44">
        <w:t>Объект и предмет судебно-психологической экспертизы (СПЭ). Основания назначения СПЭ в уголовном и гражданском процессах</w:t>
      </w:r>
    </w:p>
    <w:p w:rsidR="00C927E1" w:rsidRDefault="00DC641A" w:rsidP="00EC75ED">
      <w:pPr>
        <w:pStyle w:val="afb"/>
        <w:numPr>
          <w:ilvl w:val="0"/>
          <w:numId w:val="21"/>
        </w:numPr>
        <w:jc w:val="both"/>
      </w:pPr>
      <w:r w:rsidRPr="009B4C44">
        <w:t xml:space="preserve"> Методологические основы проведения СПЭ. </w:t>
      </w:r>
    </w:p>
    <w:p w:rsidR="00DC641A" w:rsidRPr="009B4C44" w:rsidRDefault="00DC641A" w:rsidP="00EC75ED">
      <w:pPr>
        <w:pStyle w:val="afb"/>
        <w:numPr>
          <w:ilvl w:val="0"/>
          <w:numId w:val="21"/>
        </w:numPr>
        <w:jc w:val="both"/>
      </w:pPr>
      <w:r w:rsidRPr="009B4C44">
        <w:t xml:space="preserve">Основные вопросы, решаемые экспертом-психологом в ходе предварительного следствия и в суде. </w:t>
      </w:r>
    </w:p>
    <w:p w:rsidR="00C927E1" w:rsidRDefault="00DC641A" w:rsidP="00EC75ED">
      <w:pPr>
        <w:pStyle w:val="afb"/>
        <w:numPr>
          <w:ilvl w:val="0"/>
          <w:numId w:val="21"/>
        </w:numPr>
        <w:jc w:val="both"/>
      </w:pPr>
      <w:r w:rsidRPr="009B4C44">
        <w:t>Виды СПЭ, условия и порядок их проведения.</w:t>
      </w:r>
    </w:p>
    <w:p w:rsidR="00DC641A" w:rsidRPr="009B4C44" w:rsidRDefault="00DC641A" w:rsidP="00EC75ED">
      <w:pPr>
        <w:pStyle w:val="afb"/>
        <w:numPr>
          <w:ilvl w:val="0"/>
          <w:numId w:val="21"/>
        </w:numPr>
        <w:jc w:val="both"/>
      </w:pPr>
      <w:r w:rsidRPr="009B4C44">
        <w:t xml:space="preserve"> СПЭ в составе комплексных судебных экспертиз</w:t>
      </w:r>
    </w:p>
    <w:p w:rsidR="00DC641A" w:rsidRPr="009B4C44" w:rsidRDefault="00DC641A" w:rsidP="00DC641A">
      <w:pPr>
        <w:ind w:firstLine="709"/>
        <w:jc w:val="both"/>
      </w:pPr>
    </w:p>
    <w:p w:rsidR="00DC641A" w:rsidRPr="009B4C44" w:rsidRDefault="00DC641A" w:rsidP="00C927E1">
      <w:pPr>
        <w:pStyle w:val="afb"/>
        <w:jc w:val="both"/>
      </w:pPr>
      <w:r w:rsidRPr="00B8221D">
        <w:rPr>
          <w:b/>
          <w:bCs/>
        </w:rPr>
        <w:t xml:space="preserve">Тема 9. </w:t>
      </w:r>
      <w:r w:rsidRPr="00B8221D">
        <w:rPr>
          <w:b/>
          <w:bCs/>
          <w:spacing w:val="-2"/>
        </w:rPr>
        <w:t xml:space="preserve">Психология личности преступника и мотивации </w:t>
      </w:r>
      <w:r w:rsidRPr="00B8221D">
        <w:rPr>
          <w:b/>
          <w:bCs/>
        </w:rPr>
        <w:t>противоправного поведения.</w:t>
      </w:r>
      <w:r w:rsidRPr="00B8221D">
        <w:rPr>
          <w:b/>
          <w:bCs/>
          <w:spacing w:val="-1"/>
        </w:rPr>
        <w:t xml:space="preserve"> Психология преступных групп</w:t>
      </w:r>
      <w:r w:rsidRPr="00B8221D">
        <w:rPr>
          <w:b/>
          <w:bCs/>
        </w:rPr>
        <w:t>.</w:t>
      </w:r>
    </w:p>
    <w:p w:rsidR="00DC641A" w:rsidRPr="009B4C44" w:rsidRDefault="00DC641A" w:rsidP="00DC641A">
      <w:pPr>
        <w:jc w:val="both"/>
      </w:pPr>
    </w:p>
    <w:p w:rsidR="00E71422" w:rsidRPr="00DC641A" w:rsidRDefault="00E71422" w:rsidP="00C927E1">
      <w:pPr>
        <w:pStyle w:val="aff4"/>
        <w:ind w:left="720"/>
        <w:jc w:val="both"/>
        <w:rPr>
          <w:rFonts w:eastAsia="Calibri"/>
          <w:bCs/>
          <w:sz w:val="24"/>
          <w:szCs w:val="24"/>
        </w:rPr>
      </w:pPr>
      <w:r w:rsidRPr="00DC641A">
        <w:rPr>
          <w:rFonts w:eastAsia="Calibri"/>
          <w:bCs/>
          <w:sz w:val="24"/>
          <w:szCs w:val="24"/>
        </w:rPr>
        <w:t>Проблемные вопросы для обсуждения:</w:t>
      </w:r>
    </w:p>
    <w:p w:rsidR="00C927E1" w:rsidRDefault="00DC641A" w:rsidP="00EC75ED">
      <w:pPr>
        <w:pStyle w:val="afb"/>
        <w:numPr>
          <w:ilvl w:val="0"/>
          <w:numId w:val="22"/>
        </w:numPr>
        <w:shd w:val="clear" w:color="auto" w:fill="FFFFFF"/>
        <w:ind w:right="5"/>
        <w:jc w:val="both"/>
      </w:pPr>
      <w:r w:rsidRPr="009B4C44">
        <w:t>Понятие личности преступника в юридической психологии. Биогенетиче</w:t>
      </w:r>
      <w:r w:rsidRPr="009B4C44">
        <w:softHyphen/>
        <w:t>ские и социогенетические концепции личности преступника.</w:t>
      </w:r>
    </w:p>
    <w:p w:rsidR="00C927E1" w:rsidRPr="00C927E1" w:rsidRDefault="00DC641A" w:rsidP="00EC75ED">
      <w:pPr>
        <w:pStyle w:val="afb"/>
        <w:numPr>
          <w:ilvl w:val="0"/>
          <w:numId w:val="22"/>
        </w:numPr>
        <w:shd w:val="clear" w:color="auto" w:fill="FFFFFF"/>
        <w:ind w:right="5"/>
        <w:jc w:val="both"/>
      </w:pPr>
      <w:r w:rsidRPr="009B4C44">
        <w:t xml:space="preserve"> Теория самооп</w:t>
      </w:r>
      <w:r w:rsidRPr="009B4C44">
        <w:softHyphen/>
      </w:r>
      <w:r w:rsidRPr="00B8221D">
        <w:rPr>
          <w:spacing w:val="-2"/>
        </w:rPr>
        <w:t xml:space="preserve">равдания преступления как формы психологической защиты. </w:t>
      </w:r>
    </w:p>
    <w:p w:rsidR="00DC641A" w:rsidRPr="009B4C44" w:rsidRDefault="00DC641A" w:rsidP="00EC75ED">
      <w:pPr>
        <w:pStyle w:val="afb"/>
        <w:numPr>
          <w:ilvl w:val="0"/>
          <w:numId w:val="22"/>
        </w:numPr>
        <w:shd w:val="clear" w:color="auto" w:fill="FFFFFF"/>
        <w:ind w:right="5"/>
        <w:jc w:val="both"/>
      </w:pPr>
      <w:r w:rsidRPr="00B8221D">
        <w:rPr>
          <w:spacing w:val="-2"/>
        </w:rPr>
        <w:t xml:space="preserve">Основные группы </w:t>
      </w:r>
      <w:r w:rsidRPr="00B8221D">
        <w:rPr>
          <w:spacing w:val="-1"/>
        </w:rPr>
        <w:t xml:space="preserve">психологических факторов, определяющих законопослушное и отклоняющееся </w:t>
      </w:r>
      <w:r w:rsidRPr="009B4C44">
        <w:t>поведение: психологические особенности личности, социально-</w:t>
      </w:r>
      <w:r w:rsidRPr="00B8221D">
        <w:rPr>
          <w:spacing w:val="-1"/>
        </w:rPr>
        <w:t>психологические условия жизнедеятельности человека. Влияние психологиче</w:t>
      </w:r>
      <w:r w:rsidRPr="00B8221D">
        <w:rPr>
          <w:spacing w:val="-1"/>
        </w:rPr>
        <w:softHyphen/>
      </w:r>
      <w:r w:rsidRPr="009B4C44">
        <w:t>ских аномалий на противоправное поведение.</w:t>
      </w:r>
    </w:p>
    <w:p w:rsidR="00DC641A" w:rsidRPr="009B4C44" w:rsidRDefault="00DC641A" w:rsidP="00EC75ED">
      <w:pPr>
        <w:pStyle w:val="afb"/>
        <w:numPr>
          <w:ilvl w:val="0"/>
          <w:numId w:val="22"/>
        </w:numPr>
        <w:shd w:val="clear" w:color="auto" w:fill="FFFFFF"/>
        <w:ind w:right="5"/>
        <w:jc w:val="both"/>
      </w:pPr>
      <w:r w:rsidRPr="00B8221D">
        <w:rPr>
          <w:spacing w:val="-3"/>
        </w:rPr>
        <w:t xml:space="preserve">Психологические типологии личности преступника, понятие и критерии </w:t>
      </w:r>
      <w:r w:rsidRPr="009B4C44">
        <w:t>анализа. Психологические особенности личности корыстного, насильственного и корыстно-насильственного преступника.</w:t>
      </w:r>
    </w:p>
    <w:p w:rsidR="00DC641A" w:rsidRPr="009B4C44" w:rsidRDefault="00DC641A" w:rsidP="00EC75ED">
      <w:pPr>
        <w:pStyle w:val="afb"/>
        <w:numPr>
          <w:ilvl w:val="0"/>
          <w:numId w:val="22"/>
        </w:numPr>
        <w:shd w:val="clear" w:color="auto" w:fill="FFFFFF"/>
        <w:ind w:right="10"/>
        <w:jc w:val="both"/>
      </w:pPr>
      <w:r w:rsidRPr="009B4C44">
        <w:t>Основные психологические принципы анализа противоправного поведе</w:t>
      </w:r>
      <w:r w:rsidRPr="009B4C44">
        <w:softHyphen/>
      </w:r>
      <w:r w:rsidRPr="00B8221D">
        <w:rPr>
          <w:spacing w:val="-2"/>
        </w:rPr>
        <w:t>ния. Понятие и психологическая характеристика преступной деятельности. Мо</w:t>
      </w:r>
      <w:r w:rsidRPr="00B8221D">
        <w:rPr>
          <w:spacing w:val="-2"/>
        </w:rPr>
        <w:softHyphen/>
      </w:r>
      <w:r w:rsidRPr="00B8221D">
        <w:rPr>
          <w:spacing w:val="-1"/>
        </w:rPr>
        <w:t>тивация противоправного поведения. Уголовно-правовая квалификация и пси</w:t>
      </w:r>
      <w:r w:rsidRPr="00B8221D">
        <w:rPr>
          <w:spacing w:val="-1"/>
        </w:rPr>
        <w:softHyphen/>
        <w:t>хологическое; содержание мотивов противоправного поведения. Насильствен</w:t>
      </w:r>
      <w:r w:rsidRPr="00B8221D">
        <w:rPr>
          <w:spacing w:val="-1"/>
        </w:rPr>
        <w:softHyphen/>
        <w:t>ные противоправные действия. Психологическая характеристика криминально</w:t>
      </w:r>
      <w:r w:rsidRPr="00B8221D">
        <w:rPr>
          <w:spacing w:val="-1"/>
        </w:rPr>
        <w:softHyphen/>
      </w:r>
      <w:r w:rsidRPr="009B4C44">
        <w:t>го насилия.</w:t>
      </w:r>
    </w:p>
    <w:p w:rsidR="00DC641A" w:rsidRPr="009B4C44" w:rsidRDefault="00DC641A" w:rsidP="00EC75ED">
      <w:pPr>
        <w:pStyle w:val="afb"/>
        <w:numPr>
          <w:ilvl w:val="0"/>
          <w:numId w:val="22"/>
        </w:numPr>
        <w:shd w:val="clear" w:color="auto" w:fill="FFFFFF"/>
        <w:ind w:right="19"/>
        <w:jc w:val="both"/>
      </w:pPr>
      <w:r w:rsidRPr="00B8221D">
        <w:rPr>
          <w:spacing w:val="-1"/>
        </w:rPr>
        <w:t>Ситуация первичной идентичности и ее воспроизводство в криминальной ситуации. Смысловые установки в регуляции криминального поведения.</w:t>
      </w:r>
    </w:p>
    <w:p w:rsidR="00DC641A" w:rsidRPr="009B4C44" w:rsidRDefault="00DC641A" w:rsidP="00EC75ED">
      <w:pPr>
        <w:pStyle w:val="afb"/>
        <w:numPr>
          <w:ilvl w:val="0"/>
          <w:numId w:val="22"/>
        </w:numPr>
        <w:jc w:val="both"/>
      </w:pPr>
      <w:r w:rsidRPr="00B8221D">
        <w:rPr>
          <w:spacing w:val="-1"/>
        </w:rPr>
        <w:t>Основы практической диагностики психологических особенностей лично</w:t>
      </w:r>
      <w:r w:rsidRPr="00B8221D">
        <w:rPr>
          <w:spacing w:val="-1"/>
        </w:rPr>
        <w:softHyphen/>
        <w:t>сти преступника.</w:t>
      </w:r>
    </w:p>
    <w:p w:rsidR="00DC641A" w:rsidRPr="009B4C44" w:rsidRDefault="00DC641A" w:rsidP="00EC75ED">
      <w:pPr>
        <w:pStyle w:val="afb"/>
        <w:numPr>
          <w:ilvl w:val="0"/>
          <w:numId w:val="22"/>
        </w:numPr>
        <w:shd w:val="clear" w:color="auto" w:fill="FFFFFF"/>
        <w:ind w:right="10"/>
        <w:jc w:val="both"/>
      </w:pPr>
      <w:r w:rsidRPr="00B8221D">
        <w:rPr>
          <w:spacing w:val="-2"/>
        </w:rPr>
        <w:t xml:space="preserve">Групповые факторы зарождения и развития антиобщественного поведения. </w:t>
      </w:r>
      <w:r w:rsidRPr="009B4C44">
        <w:t>Причины и условия формирования преступных групп.</w:t>
      </w:r>
    </w:p>
    <w:p w:rsidR="00DC641A" w:rsidRPr="009B4C44" w:rsidRDefault="00DC641A" w:rsidP="00EC75ED">
      <w:pPr>
        <w:pStyle w:val="afb"/>
        <w:numPr>
          <w:ilvl w:val="0"/>
          <w:numId w:val="22"/>
        </w:numPr>
        <w:shd w:val="clear" w:color="auto" w:fill="FFFFFF"/>
        <w:ind w:right="5"/>
        <w:jc w:val="both"/>
      </w:pPr>
      <w:r w:rsidRPr="00B8221D">
        <w:rPr>
          <w:spacing w:val="-1"/>
        </w:rPr>
        <w:t>Понятие и социально-психологическая характеристика преступных групп: цели, социальные ценности, групповые нормы, мотивы, характер взаимоотно</w:t>
      </w:r>
      <w:r w:rsidRPr="00B8221D">
        <w:rPr>
          <w:spacing w:val="-1"/>
        </w:rPr>
        <w:softHyphen/>
      </w:r>
      <w:r w:rsidRPr="009B4C44">
        <w:t>шений, климат, лидерство, способы преступных действий и их маскировки.</w:t>
      </w:r>
    </w:p>
    <w:p w:rsidR="00DC641A" w:rsidRPr="009B4C44" w:rsidRDefault="00DC641A" w:rsidP="00EC75ED">
      <w:pPr>
        <w:pStyle w:val="afb"/>
        <w:numPr>
          <w:ilvl w:val="0"/>
          <w:numId w:val="22"/>
        </w:numPr>
        <w:shd w:val="clear" w:color="auto" w:fill="FFFFFF"/>
        <w:ind w:right="5"/>
        <w:jc w:val="both"/>
      </w:pPr>
      <w:r w:rsidRPr="009B4C44">
        <w:t xml:space="preserve">Виды преступных групп. Психологическая характеристика преступных </w:t>
      </w:r>
      <w:r w:rsidRPr="00B8221D">
        <w:rPr>
          <w:spacing w:val="-1"/>
        </w:rPr>
        <w:t>групп, осуществляющих различные виды преступной деятельности. Предкри</w:t>
      </w:r>
      <w:r w:rsidRPr="00B8221D">
        <w:rPr>
          <w:spacing w:val="-2"/>
        </w:rPr>
        <w:t>минальная, простая, организованная преступные группы, преступные организа</w:t>
      </w:r>
      <w:r w:rsidRPr="00B8221D">
        <w:rPr>
          <w:spacing w:val="-2"/>
        </w:rPr>
        <w:softHyphen/>
      </w:r>
      <w:r w:rsidRPr="009B4C44">
        <w:t xml:space="preserve">ции. </w:t>
      </w:r>
      <w:r w:rsidRPr="009B4C44">
        <w:lastRenderedPageBreak/>
        <w:t>Психологические особенности отрицательно направленных групп несо</w:t>
      </w:r>
      <w:r w:rsidRPr="009B4C44">
        <w:softHyphen/>
      </w:r>
      <w:r w:rsidRPr="00B8221D">
        <w:rPr>
          <w:spacing w:val="-1"/>
        </w:rPr>
        <w:t xml:space="preserve">вершеннолетних. Понятие и психологическая характеристика организованных </w:t>
      </w:r>
      <w:r w:rsidRPr="009B4C44">
        <w:t>преступных групп.</w:t>
      </w:r>
    </w:p>
    <w:p w:rsidR="00DC641A" w:rsidRPr="009B4C44" w:rsidRDefault="00DC641A" w:rsidP="00EC75ED">
      <w:pPr>
        <w:pStyle w:val="afb"/>
        <w:numPr>
          <w:ilvl w:val="0"/>
          <w:numId w:val="22"/>
        </w:numPr>
        <w:shd w:val="clear" w:color="auto" w:fill="FFFFFF"/>
        <w:ind w:right="10"/>
        <w:jc w:val="both"/>
      </w:pPr>
      <w:r w:rsidRPr="00B8221D">
        <w:rPr>
          <w:spacing w:val="-1"/>
        </w:rPr>
        <w:t>Социально-психологические явления в преступных группах. Психологиче</w:t>
      </w:r>
      <w:r w:rsidRPr="00B8221D">
        <w:rPr>
          <w:spacing w:val="-1"/>
        </w:rPr>
        <w:softHyphen/>
      </w:r>
      <w:r w:rsidRPr="009B4C44">
        <w:t xml:space="preserve">ская характеристика неофициальных групповых норм поведения, </w:t>
      </w:r>
      <w:r w:rsidRPr="00B8221D">
        <w:rPr>
          <w:spacing w:val="-1"/>
        </w:rPr>
        <w:t>внутригрупповых и межгрупповых взаимосвязей в преступной деятельности. Психологические условия и закономерности развития преступных групп и пре</w:t>
      </w:r>
      <w:r w:rsidRPr="00B8221D">
        <w:rPr>
          <w:spacing w:val="-1"/>
        </w:rPr>
        <w:softHyphen/>
      </w:r>
      <w:r w:rsidRPr="009B4C44">
        <w:t>ступных сообществ.</w:t>
      </w:r>
    </w:p>
    <w:p w:rsidR="00DC641A" w:rsidRPr="009B4C44" w:rsidRDefault="00DC641A" w:rsidP="00EC75ED">
      <w:pPr>
        <w:pStyle w:val="afb"/>
        <w:numPr>
          <w:ilvl w:val="0"/>
          <w:numId w:val="22"/>
        </w:numPr>
        <w:shd w:val="clear" w:color="auto" w:fill="FFFFFF"/>
        <w:ind w:right="5"/>
        <w:jc w:val="both"/>
      </w:pPr>
      <w:r w:rsidRPr="00B8221D">
        <w:rPr>
          <w:spacing w:val="-1"/>
        </w:rPr>
        <w:t xml:space="preserve">Личность в группе (статус, роли, позиции), специфика межличностных взаимоотношений в преступной группе. Социально-психологические качества личности преступника, как члена группы. Преступная группа как институт криминальной субкультуры. Психологический анализ атрибутов криминальной </w:t>
      </w:r>
      <w:r w:rsidRPr="009B4C44">
        <w:t>субкультуры и их влияние на членов группы.</w:t>
      </w:r>
    </w:p>
    <w:p w:rsidR="00C927E1" w:rsidRDefault="00C927E1" w:rsidP="00C927E1">
      <w:pPr>
        <w:pStyle w:val="afb"/>
        <w:jc w:val="both"/>
        <w:rPr>
          <w:rFonts w:eastAsia="Calibri"/>
          <w:b/>
          <w:bCs/>
        </w:rPr>
      </w:pPr>
    </w:p>
    <w:p w:rsidR="00C927E1" w:rsidRPr="00C927E1" w:rsidRDefault="00C927E1" w:rsidP="00C927E1">
      <w:pPr>
        <w:pStyle w:val="afb"/>
        <w:jc w:val="both"/>
        <w:rPr>
          <w:rFonts w:eastAsia="Calibri"/>
          <w:b/>
          <w:bCs/>
        </w:rPr>
      </w:pPr>
      <w:r w:rsidRPr="00C927E1">
        <w:rPr>
          <w:rFonts w:eastAsia="Calibri"/>
          <w:b/>
          <w:bCs/>
        </w:rPr>
        <w:t>Темы для докладов:</w:t>
      </w:r>
    </w:p>
    <w:p w:rsidR="00C927E1" w:rsidRDefault="00C927E1" w:rsidP="00C927E1">
      <w:pPr>
        <w:pStyle w:val="afb"/>
        <w:shd w:val="clear" w:color="auto" w:fill="FFFFFF"/>
        <w:ind w:right="24"/>
        <w:jc w:val="both"/>
      </w:pPr>
    </w:p>
    <w:p w:rsidR="00C927E1" w:rsidRDefault="00DC641A" w:rsidP="00EC75ED">
      <w:pPr>
        <w:pStyle w:val="afb"/>
        <w:numPr>
          <w:ilvl w:val="0"/>
          <w:numId w:val="23"/>
        </w:numPr>
        <w:shd w:val="clear" w:color="auto" w:fill="FFFFFF"/>
        <w:ind w:right="24"/>
        <w:jc w:val="both"/>
      </w:pPr>
      <w:r w:rsidRPr="009B4C44">
        <w:t>Психологические основы изучения, разоблачения и разобщения преступ</w:t>
      </w:r>
      <w:r w:rsidRPr="009B4C44">
        <w:softHyphen/>
        <w:t xml:space="preserve">ных групп. Социально-психологические приемы воздействия на преступные группы   в   целях   их   разобщения   и   разоблачения. </w:t>
      </w:r>
    </w:p>
    <w:p w:rsidR="00DC641A" w:rsidRPr="009B4C44" w:rsidRDefault="00DC641A" w:rsidP="00EC75ED">
      <w:pPr>
        <w:pStyle w:val="afb"/>
        <w:numPr>
          <w:ilvl w:val="0"/>
          <w:numId w:val="23"/>
        </w:numPr>
        <w:shd w:val="clear" w:color="auto" w:fill="FFFFFF"/>
        <w:ind w:right="24"/>
        <w:jc w:val="both"/>
      </w:pPr>
      <w:r w:rsidRPr="009B4C44">
        <w:t xml:space="preserve">  Методика   социально-психологического анализа преступной группы.</w:t>
      </w:r>
    </w:p>
    <w:p w:rsidR="00DC641A" w:rsidRPr="009B4C44" w:rsidRDefault="00DC641A" w:rsidP="00DC641A">
      <w:pPr>
        <w:jc w:val="both"/>
      </w:pPr>
    </w:p>
    <w:p w:rsidR="00DC641A" w:rsidRPr="009B4C44" w:rsidRDefault="00DC641A" w:rsidP="00DC641A">
      <w:pPr>
        <w:jc w:val="both"/>
      </w:pPr>
      <w:r w:rsidRPr="009B4C44">
        <w:rPr>
          <w:b/>
          <w:bCs/>
        </w:rPr>
        <w:t xml:space="preserve">Тема 10. </w:t>
      </w:r>
      <w:r w:rsidRPr="009B4C44">
        <w:rPr>
          <w:b/>
        </w:rPr>
        <w:t xml:space="preserve">Психология конфликтов в деятельности юриста. </w:t>
      </w:r>
      <w:r w:rsidRPr="009B4C44">
        <w:rPr>
          <w:b/>
          <w:bCs/>
          <w:spacing w:val="-2"/>
        </w:rPr>
        <w:t xml:space="preserve">Психология деятельности юристов правоохранительных органов </w:t>
      </w:r>
      <w:r w:rsidRPr="009B4C44">
        <w:rPr>
          <w:b/>
          <w:bCs/>
        </w:rPr>
        <w:t>в экстремальных условиях</w:t>
      </w:r>
    </w:p>
    <w:p w:rsidR="00DC641A" w:rsidRPr="009B4C44" w:rsidRDefault="00DC641A" w:rsidP="00DC641A">
      <w:pPr>
        <w:jc w:val="both"/>
      </w:pPr>
    </w:p>
    <w:p w:rsidR="00E71422" w:rsidRPr="00DC641A"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DC641A" w:rsidRPr="009B4C44" w:rsidRDefault="00DC641A" w:rsidP="00EC75ED">
      <w:pPr>
        <w:pStyle w:val="afb"/>
        <w:numPr>
          <w:ilvl w:val="0"/>
          <w:numId w:val="24"/>
        </w:numPr>
        <w:ind w:left="0" w:firstLine="0"/>
        <w:jc w:val="both"/>
      </w:pPr>
      <w:r w:rsidRPr="009B4C44">
        <w:t>Понятие конфликта, его сущность и структура. Условия возникновения конфликтов. Структура конфликта. Классификации конфликтов. Причины конфликтов. Этапы и фазы конфликта. Особенности механизма возникновения и протекания конфликтов в деятельности юриста.</w:t>
      </w:r>
      <w:r w:rsidRPr="009B4C44">
        <w:tab/>
      </w:r>
    </w:p>
    <w:p w:rsidR="00C927E1" w:rsidRDefault="00DC641A" w:rsidP="00EC75ED">
      <w:pPr>
        <w:pStyle w:val="afb"/>
        <w:numPr>
          <w:ilvl w:val="0"/>
          <w:numId w:val="24"/>
        </w:numPr>
        <w:ind w:left="0" w:firstLine="0"/>
        <w:jc w:val="both"/>
      </w:pPr>
      <w:r w:rsidRPr="009B4C44">
        <w:t xml:space="preserve">Управление конфликтами в деятельности юриста. Основное содержание управления конфликтами: прогнозирование, предупреждение, стимулирование, регулирование и разрешение. Технологии регулирования конфликта: информационные, коммуникативные, социально-психологические, организационные. Этапы регулирования конфликта. Предпосылки, формы и способы разрешения конфликтов. </w:t>
      </w:r>
    </w:p>
    <w:p w:rsidR="00DC641A" w:rsidRPr="009B4C44" w:rsidRDefault="00DC641A" w:rsidP="00EC75ED">
      <w:pPr>
        <w:pStyle w:val="afb"/>
        <w:numPr>
          <w:ilvl w:val="0"/>
          <w:numId w:val="24"/>
        </w:numPr>
        <w:ind w:left="0" w:firstLine="0"/>
        <w:jc w:val="both"/>
      </w:pPr>
      <w:r w:rsidRPr="009B4C44">
        <w:t xml:space="preserve">Поведение личности в конфликте: модели поведения в конфликтном взаимодействии; стратегии поведения; типы конфликтных личностей. Приемы, используемые юристом для управления конфликтами. </w:t>
      </w:r>
    </w:p>
    <w:p w:rsidR="00DC641A" w:rsidRPr="009B4C44" w:rsidRDefault="00DC641A" w:rsidP="00EC75ED">
      <w:pPr>
        <w:pStyle w:val="afb"/>
        <w:numPr>
          <w:ilvl w:val="0"/>
          <w:numId w:val="24"/>
        </w:numPr>
        <w:ind w:left="0" w:firstLine="0"/>
        <w:jc w:val="both"/>
      </w:pPr>
      <w:r w:rsidRPr="009B4C44">
        <w:t>Понятие внутриличностного конфликта и его особенности. Формы проявления внутриличностного конфликта: неврастения, эйфория, регрессия, проекция, номадизм, рационализм. Способы разрешения внутриличностных конфликтов: компромисс, уход, переориентация, сублимация, идеализация, вытеснение, коррекция. Особенности возникновения и разрешения внутриличностных конфликтов в деятельности следователя.</w:t>
      </w:r>
    </w:p>
    <w:p w:rsidR="00DC641A" w:rsidRPr="009B4C44" w:rsidRDefault="00DC641A" w:rsidP="00EC75ED">
      <w:pPr>
        <w:pStyle w:val="afb"/>
        <w:numPr>
          <w:ilvl w:val="0"/>
          <w:numId w:val="24"/>
        </w:numPr>
        <w:ind w:left="0" w:firstLine="0"/>
        <w:jc w:val="both"/>
      </w:pPr>
      <w:r w:rsidRPr="009B4C44">
        <w:t>Психология переговорного процесса в экстремальных условиях. Стратегии и тактики поведения в переговорном процессе. Особенности ведения переговоров с преступниками.</w:t>
      </w:r>
    </w:p>
    <w:p w:rsidR="00C927E1" w:rsidRDefault="00DC641A" w:rsidP="00EC75ED">
      <w:pPr>
        <w:pStyle w:val="afb"/>
        <w:numPr>
          <w:ilvl w:val="0"/>
          <w:numId w:val="24"/>
        </w:numPr>
        <w:shd w:val="clear" w:color="auto" w:fill="FFFFFF"/>
        <w:ind w:left="0" w:right="19" w:firstLine="0"/>
        <w:jc w:val="both"/>
      </w:pPr>
      <w:r w:rsidRPr="00C927E1">
        <w:rPr>
          <w:spacing w:val="-1"/>
        </w:rPr>
        <w:t>Цели, содержание и программы психологической подготовки юристов ПО</w:t>
      </w:r>
      <w:r w:rsidRPr="009B4C44">
        <w:t xml:space="preserve"> к действиям в экстремальных условиях.</w:t>
      </w:r>
    </w:p>
    <w:p w:rsidR="00C927E1" w:rsidRDefault="00DC641A" w:rsidP="00EC75ED">
      <w:pPr>
        <w:pStyle w:val="afb"/>
        <w:numPr>
          <w:ilvl w:val="0"/>
          <w:numId w:val="24"/>
        </w:numPr>
        <w:shd w:val="clear" w:color="auto" w:fill="FFFFFF"/>
        <w:ind w:left="0" w:right="19" w:firstLine="0"/>
        <w:jc w:val="both"/>
      </w:pPr>
      <w:r w:rsidRPr="00C927E1">
        <w:rPr>
          <w:spacing w:val="-1"/>
        </w:rPr>
        <w:t>Влияние экстремальных ситуаций на психику и действия работников пра</w:t>
      </w:r>
      <w:r w:rsidRPr="00C927E1">
        <w:rPr>
          <w:spacing w:val="-1"/>
        </w:rPr>
        <w:softHyphen/>
      </w:r>
      <w:r w:rsidRPr="00C927E1">
        <w:rPr>
          <w:spacing w:val="-2"/>
        </w:rPr>
        <w:t>воохранительных органов. Особенности изменений психологии личности в экс</w:t>
      </w:r>
      <w:r w:rsidRPr="00C927E1">
        <w:rPr>
          <w:spacing w:val="-2"/>
        </w:rPr>
        <w:softHyphen/>
      </w:r>
      <w:r w:rsidRPr="009B4C44">
        <w:t>тремальной ситуации. Негативные психологические последствия экстремаль</w:t>
      </w:r>
      <w:r w:rsidRPr="009B4C44">
        <w:softHyphen/>
        <w:t>ных ситуаций. Система экстремальных факторов психогенного риска. Адапта</w:t>
      </w:r>
      <w:r w:rsidRPr="009B4C44">
        <w:softHyphen/>
        <w:t xml:space="preserve">ция к экстремальным условиям деятельности: понятие и основные этапы. </w:t>
      </w:r>
    </w:p>
    <w:p w:rsidR="00C927E1" w:rsidRDefault="00DC641A" w:rsidP="00EC75ED">
      <w:pPr>
        <w:pStyle w:val="afb"/>
        <w:numPr>
          <w:ilvl w:val="0"/>
          <w:numId w:val="24"/>
        </w:numPr>
        <w:shd w:val="clear" w:color="auto" w:fill="FFFFFF"/>
        <w:ind w:left="0" w:right="19" w:firstLine="0"/>
        <w:jc w:val="both"/>
      </w:pPr>
      <w:r w:rsidRPr="009B4C44">
        <w:lastRenderedPageBreak/>
        <w:t xml:space="preserve">Психическая травма (ПТ): понятие, признаки, методы реалибитации. Посттравматические стрессовые расстройства (ПТСР): понятие, методы диагностики и профилактики. </w:t>
      </w:r>
      <w:r w:rsidRPr="00C927E1">
        <w:rPr>
          <w:spacing w:val="-2"/>
        </w:rPr>
        <w:t>Условия, факторы и психологические средства обеспечения личной безо</w:t>
      </w:r>
      <w:r w:rsidRPr="00C927E1">
        <w:rPr>
          <w:spacing w:val="-2"/>
        </w:rPr>
        <w:softHyphen/>
      </w:r>
      <w:r w:rsidRPr="009B4C44">
        <w:t>пасности в экстремальных условиях. Личностный адаптационный потенциал:понятие, методы диагностики.</w:t>
      </w:r>
    </w:p>
    <w:p w:rsidR="00DC641A" w:rsidRPr="009B4C44" w:rsidRDefault="00DC641A" w:rsidP="00EC75ED">
      <w:pPr>
        <w:pStyle w:val="afb"/>
        <w:numPr>
          <w:ilvl w:val="0"/>
          <w:numId w:val="24"/>
        </w:numPr>
        <w:shd w:val="clear" w:color="auto" w:fill="FFFFFF"/>
        <w:ind w:left="0" w:right="19" w:firstLine="0"/>
        <w:jc w:val="both"/>
      </w:pPr>
      <w:r w:rsidRPr="009B4C44">
        <w:t xml:space="preserve"> Психологические приемы саморегуляции эмо</w:t>
      </w:r>
      <w:r w:rsidRPr="009B4C44">
        <w:softHyphen/>
        <w:t>циональных состояний в экстремальных ситуациях жизнедеятельности.</w:t>
      </w:r>
    </w:p>
    <w:p w:rsidR="00DC641A" w:rsidRPr="009B4C44" w:rsidRDefault="00DC641A" w:rsidP="00DC641A">
      <w:pPr>
        <w:jc w:val="both"/>
      </w:pPr>
    </w:p>
    <w:p w:rsidR="00DC641A" w:rsidRPr="009B4C44" w:rsidRDefault="00DC641A" w:rsidP="00DC641A">
      <w:pPr>
        <w:jc w:val="both"/>
      </w:pPr>
      <w:r w:rsidRPr="009B4C44">
        <w:rPr>
          <w:b/>
          <w:bCs/>
        </w:rPr>
        <w:t xml:space="preserve">Тема 11. </w:t>
      </w:r>
      <w:r w:rsidRPr="009B4C44">
        <w:rPr>
          <w:b/>
          <w:bCs/>
          <w:spacing w:val="-3"/>
        </w:rPr>
        <w:t xml:space="preserve">Нетрадиционные методы раскрытия и </w:t>
      </w:r>
      <w:r w:rsidRPr="009B4C44">
        <w:rPr>
          <w:b/>
          <w:bCs/>
          <w:spacing w:val="-2"/>
        </w:rPr>
        <w:t>расследования преступлений</w:t>
      </w:r>
    </w:p>
    <w:p w:rsidR="00DC641A" w:rsidRPr="009B4C44" w:rsidRDefault="00DC641A" w:rsidP="00DC641A">
      <w:pPr>
        <w:jc w:val="both"/>
      </w:pPr>
    </w:p>
    <w:p w:rsidR="00E71422" w:rsidRDefault="00E71422" w:rsidP="00E71422">
      <w:pPr>
        <w:pStyle w:val="aff4"/>
        <w:ind w:firstLine="540"/>
        <w:jc w:val="both"/>
        <w:rPr>
          <w:rFonts w:eastAsia="Calibri"/>
          <w:bCs/>
          <w:sz w:val="24"/>
          <w:szCs w:val="24"/>
        </w:rPr>
      </w:pPr>
      <w:r w:rsidRPr="00DC641A">
        <w:rPr>
          <w:rFonts w:eastAsia="Calibri"/>
          <w:bCs/>
          <w:sz w:val="24"/>
          <w:szCs w:val="24"/>
        </w:rPr>
        <w:t>Проблемные вопросы для обсуждения:</w:t>
      </w:r>
    </w:p>
    <w:p w:rsidR="00C927E1" w:rsidRPr="00DC641A" w:rsidRDefault="00C927E1" w:rsidP="00E71422">
      <w:pPr>
        <w:pStyle w:val="aff4"/>
        <w:ind w:firstLine="540"/>
        <w:jc w:val="both"/>
        <w:rPr>
          <w:rFonts w:eastAsia="Calibri"/>
          <w:bCs/>
          <w:sz w:val="24"/>
          <w:szCs w:val="24"/>
        </w:rPr>
      </w:pPr>
    </w:p>
    <w:p w:rsidR="00DC641A" w:rsidRPr="009B4C44" w:rsidRDefault="00DC641A" w:rsidP="00EC75ED">
      <w:pPr>
        <w:pStyle w:val="afb"/>
        <w:numPr>
          <w:ilvl w:val="0"/>
          <w:numId w:val="25"/>
        </w:numPr>
        <w:shd w:val="clear" w:color="auto" w:fill="FFFFFF"/>
      </w:pPr>
      <w:r w:rsidRPr="009B4C44">
        <w:t>Понятие и виды нетрадиционных методов раскрытия преступлений.</w:t>
      </w:r>
    </w:p>
    <w:p w:rsidR="00DC641A" w:rsidRPr="009B4C44" w:rsidRDefault="00DC641A" w:rsidP="00EC75ED">
      <w:pPr>
        <w:pStyle w:val="afb"/>
        <w:numPr>
          <w:ilvl w:val="0"/>
          <w:numId w:val="25"/>
        </w:numPr>
        <w:shd w:val="clear" w:color="auto" w:fill="FFFFFF"/>
        <w:spacing w:before="5"/>
        <w:jc w:val="both"/>
      </w:pPr>
      <w:r w:rsidRPr="00C927E1">
        <w:rPr>
          <w:spacing w:val="-1"/>
        </w:rPr>
        <w:t>Правовые основания, условия и методика привлечения лиц, обладающих экстрасенсорными способностями, для раскрытия преступлений. Методы оцен</w:t>
      </w:r>
      <w:r w:rsidRPr="00C927E1">
        <w:rPr>
          <w:spacing w:val="-1"/>
        </w:rPr>
        <w:softHyphen/>
      </w:r>
      <w:r w:rsidRPr="009B4C44">
        <w:t>ки выраженности экстрасенсорных способностей лиц, участвующих в раскры</w:t>
      </w:r>
      <w:r w:rsidRPr="009B4C44">
        <w:softHyphen/>
        <w:t>тии преступления. Требования к организации работы с ними.</w:t>
      </w:r>
    </w:p>
    <w:p w:rsidR="00DC641A" w:rsidRPr="009B4C44" w:rsidRDefault="00DC641A" w:rsidP="00EC75ED">
      <w:pPr>
        <w:pStyle w:val="afb"/>
        <w:numPr>
          <w:ilvl w:val="0"/>
          <w:numId w:val="25"/>
        </w:numPr>
        <w:shd w:val="clear" w:color="auto" w:fill="FFFFFF"/>
        <w:ind w:right="10"/>
        <w:jc w:val="both"/>
      </w:pPr>
      <w:r w:rsidRPr="00C927E1">
        <w:rPr>
          <w:spacing w:val="-2"/>
        </w:rPr>
        <w:t xml:space="preserve">Гипнорепродукционный опрос: понятие, условия получения </w:t>
      </w:r>
      <w:r w:rsidRPr="009B4C44">
        <w:t>свидетельских показаний.</w:t>
      </w:r>
    </w:p>
    <w:p w:rsidR="00DC641A" w:rsidRPr="009B4C44" w:rsidRDefault="00DC641A" w:rsidP="00EC75ED">
      <w:pPr>
        <w:pStyle w:val="afb"/>
        <w:numPr>
          <w:ilvl w:val="0"/>
          <w:numId w:val="25"/>
        </w:numPr>
        <w:shd w:val="clear" w:color="auto" w:fill="FFFFFF"/>
        <w:ind w:right="5"/>
        <w:jc w:val="both"/>
      </w:pPr>
      <w:r w:rsidRPr="00C927E1">
        <w:rPr>
          <w:spacing w:val="-1"/>
        </w:rPr>
        <w:t>Полиграф («детектор лжи»): понятие и принцип работы. Основные направ</w:t>
      </w:r>
      <w:r w:rsidRPr="00C927E1">
        <w:rPr>
          <w:spacing w:val="-1"/>
        </w:rPr>
        <w:softHyphen/>
      </w:r>
      <w:r w:rsidRPr="009B4C44">
        <w:t>ления использования полиграфа в ПО. Правовые основания и методы (тесты, процедуры) полиграфных проверок.</w:t>
      </w:r>
    </w:p>
    <w:p w:rsidR="00EC1EE7" w:rsidRPr="00EC1EE7" w:rsidRDefault="00DC641A" w:rsidP="00EC75ED">
      <w:pPr>
        <w:pStyle w:val="afb"/>
        <w:numPr>
          <w:ilvl w:val="0"/>
          <w:numId w:val="25"/>
        </w:numPr>
        <w:jc w:val="both"/>
      </w:pPr>
      <w:r w:rsidRPr="009B4C44">
        <w:t xml:space="preserve">Психологическое портретирование как нетрадиционный метод раскрытия </w:t>
      </w:r>
      <w:r w:rsidRPr="00C927E1">
        <w:rPr>
          <w:spacing w:val="-2"/>
        </w:rPr>
        <w:t xml:space="preserve">преступлений. Методика психологического портретирования неустановленного </w:t>
      </w:r>
      <w:r w:rsidRPr="00C927E1">
        <w:rPr>
          <w:spacing w:val="-1"/>
        </w:rPr>
        <w:t>преступника.</w:t>
      </w:r>
    </w:p>
    <w:p w:rsidR="00EC1EE7" w:rsidRDefault="00DC641A" w:rsidP="00EC75ED">
      <w:pPr>
        <w:pStyle w:val="afb"/>
        <w:numPr>
          <w:ilvl w:val="0"/>
          <w:numId w:val="25"/>
        </w:numPr>
        <w:jc w:val="both"/>
      </w:pPr>
      <w:r w:rsidRPr="00C927E1">
        <w:rPr>
          <w:spacing w:val="-1"/>
        </w:rPr>
        <w:t xml:space="preserve"> Биографический метод изучения личности в раскрытии преступ</w:t>
      </w:r>
      <w:r w:rsidRPr="00C927E1">
        <w:rPr>
          <w:spacing w:val="-1"/>
        </w:rPr>
        <w:softHyphen/>
      </w:r>
      <w:r w:rsidRPr="009B4C44">
        <w:t xml:space="preserve">лений. </w:t>
      </w:r>
    </w:p>
    <w:p w:rsidR="00DC641A" w:rsidRPr="009B4C44" w:rsidRDefault="00DC641A" w:rsidP="00EC75ED">
      <w:pPr>
        <w:pStyle w:val="afb"/>
        <w:numPr>
          <w:ilvl w:val="0"/>
          <w:numId w:val="25"/>
        </w:numPr>
        <w:jc w:val="both"/>
      </w:pPr>
      <w:r w:rsidRPr="009B4C44">
        <w:t>Метод психолингвистического анализа утверждений.</w:t>
      </w:r>
    </w:p>
    <w:p w:rsidR="00DC641A" w:rsidRPr="009B4C44" w:rsidRDefault="00DC641A" w:rsidP="00DC641A">
      <w:pPr>
        <w:jc w:val="both"/>
      </w:pPr>
    </w:p>
    <w:p w:rsidR="00DC641A" w:rsidRDefault="00DC641A"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DC641A" w:rsidRPr="009B4C44" w:rsidRDefault="00DC641A"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043636" w:rsidRDefault="00043636" w:rsidP="00043636">
      <w:pPr>
        <w:pStyle w:val="western"/>
        <w:shd w:val="clear" w:color="auto" w:fill="FFFFFF"/>
        <w:spacing w:before="0" w:beforeAutospacing="0" w:after="0" w:afterAutospacing="0"/>
        <w:contextualSpacing/>
        <w:jc w:val="both"/>
      </w:pPr>
      <w:r w:rsidRPr="009B4C44">
        <w:t>2.2.3. В ходе занятий с применением электронного обучения и дистанционных образовательных технологий используются следующие образовательные технологии:</w:t>
      </w:r>
    </w:p>
    <w:p w:rsidR="0089640E" w:rsidRPr="009B4C44" w:rsidRDefault="0089640E" w:rsidP="00043636">
      <w:pPr>
        <w:pStyle w:val="western"/>
        <w:shd w:val="clear" w:color="auto" w:fill="FFFFFF"/>
        <w:spacing w:before="0" w:beforeAutospacing="0" w:after="0" w:afterAutospacing="0"/>
        <w:contextualSpacing/>
        <w:jc w:val="both"/>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2"/>
        <w:gridCol w:w="2766"/>
        <w:gridCol w:w="4835"/>
      </w:tblGrid>
      <w:tr w:rsidR="00043636" w:rsidRPr="009B4C44" w:rsidTr="00831F6E">
        <w:tc>
          <w:tcPr>
            <w:tcW w:w="1891" w:type="dxa"/>
            <w:vAlign w:val="center"/>
          </w:tcPr>
          <w:p w:rsidR="00043636" w:rsidRPr="009B4C44" w:rsidRDefault="00043636" w:rsidP="00831F6E">
            <w:pPr>
              <w:pStyle w:val="afb"/>
              <w:tabs>
                <w:tab w:val="left" w:pos="851"/>
              </w:tabs>
              <w:ind w:left="0"/>
              <w:jc w:val="center"/>
              <w:rPr>
                <w:b/>
              </w:rPr>
            </w:pPr>
            <w:r w:rsidRPr="009B4C44">
              <w:rPr>
                <w:b/>
              </w:rPr>
              <w:t xml:space="preserve">Виды </w:t>
            </w:r>
          </w:p>
          <w:p w:rsidR="00043636" w:rsidRPr="009B4C44" w:rsidRDefault="00043636" w:rsidP="00831F6E">
            <w:pPr>
              <w:pStyle w:val="afb"/>
              <w:tabs>
                <w:tab w:val="left" w:pos="851"/>
              </w:tabs>
              <w:ind w:left="0"/>
              <w:jc w:val="center"/>
              <w:rPr>
                <w:b/>
              </w:rPr>
            </w:pPr>
            <w:r w:rsidRPr="009B4C44">
              <w:rPr>
                <w:b/>
              </w:rPr>
              <w:t>занятий</w:t>
            </w:r>
          </w:p>
        </w:tc>
        <w:tc>
          <w:tcPr>
            <w:tcW w:w="2768" w:type="dxa"/>
            <w:vAlign w:val="center"/>
          </w:tcPr>
          <w:p w:rsidR="00043636" w:rsidRPr="009B4C44" w:rsidRDefault="00043636" w:rsidP="00831F6E">
            <w:pPr>
              <w:pStyle w:val="afb"/>
              <w:tabs>
                <w:tab w:val="left" w:pos="851"/>
              </w:tabs>
              <w:ind w:left="0"/>
              <w:jc w:val="both"/>
              <w:rPr>
                <w:b/>
              </w:rPr>
            </w:pPr>
            <w:r w:rsidRPr="009B4C44">
              <w:rPr>
                <w:b/>
              </w:rPr>
              <w:t>Виды используемых технологий</w:t>
            </w:r>
          </w:p>
        </w:tc>
        <w:tc>
          <w:tcPr>
            <w:tcW w:w="4844" w:type="dxa"/>
            <w:vAlign w:val="center"/>
          </w:tcPr>
          <w:p w:rsidR="00043636" w:rsidRPr="009B4C44" w:rsidRDefault="00043636" w:rsidP="00831F6E">
            <w:pPr>
              <w:pStyle w:val="afb"/>
              <w:tabs>
                <w:tab w:val="left" w:pos="851"/>
              </w:tabs>
              <w:ind w:left="0"/>
              <w:jc w:val="both"/>
              <w:rPr>
                <w:b/>
              </w:rPr>
            </w:pPr>
            <w:r w:rsidRPr="009B4C44">
              <w:rPr>
                <w:b/>
              </w:rPr>
              <w:t xml:space="preserve">Методические </w:t>
            </w:r>
          </w:p>
          <w:p w:rsidR="00043636" w:rsidRPr="009B4C44" w:rsidRDefault="00043636" w:rsidP="00831F6E">
            <w:pPr>
              <w:pStyle w:val="afb"/>
              <w:tabs>
                <w:tab w:val="left" w:pos="851"/>
              </w:tabs>
              <w:ind w:left="0"/>
              <w:jc w:val="both"/>
              <w:rPr>
                <w:b/>
              </w:rPr>
            </w:pPr>
            <w:r w:rsidRPr="009B4C44">
              <w:rPr>
                <w:b/>
              </w:rPr>
              <w:t>разъяснения</w:t>
            </w:r>
          </w:p>
        </w:tc>
      </w:tr>
      <w:tr w:rsidR="00043636" w:rsidRPr="009B4C44" w:rsidTr="00831F6E">
        <w:tc>
          <w:tcPr>
            <w:tcW w:w="1891" w:type="dxa"/>
            <w:vAlign w:val="center"/>
          </w:tcPr>
          <w:p w:rsidR="00043636" w:rsidRPr="009B4C44" w:rsidRDefault="00043636" w:rsidP="00831F6E">
            <w:pPr>
              <w:pStyle w:val="afb"/>
              <w:tabs>
                <w:tab w:val="left" w:pos="851"/>
              </w:tabs>
              <w:ind w:left="0"/>
              <w:jc w:val="center"/>
              <w:rPr>
                <w:b/>
              </w:rPr>
            </w:pPr>
            <w:r w:rsidRPr="009B4C44">
              <w:rPr>
                <w:b/>
              </w:rPr>
              <w:t>Дистанционное занятие</w:t>
            </w:r>
          </w:p>
        </w:tc>
        <w:tc>
          <w:tcPr>
            <w:tcW w:w="2768" w:type="dxa"/>
            <w:vAlign w:val="center"/>
          </w:tcPr>
          <w:p w:rsidR="00043636" w:rsidRPr="009B4C44" w:rsidRDefault="00043636" w:rsidP="00831F6E">
            <w:pPr>
              <w:pStyle w:val="afb"/>
              <w:tabs>
                <w:tab w:val="left" w:pos="851"/>
              </w:tabs>
              <w:ind w:left="0"/>
              <w:jc w:val="both"/>
            </w:pPr>
            <w:r w:rsidRPr="009B4C44">
              <w:t>Оффлайн или онлайн технологии: вебинары, видеоконференции, виртуальные практические занятия и т.д.</w:t>
            </w:r>
          </w:p>
          <w:p w:rsidR="00043636" w:rsidRPr="009B4C44" w:rsidRDefault="00043636" w:rsidP="00831F6E">
            <w:pPr>
              <w:pStyle w:val="afb"/>
              <w:tabs>
                <w:tab w:val="left" w:pos="851"/>
              </w:tabs>
              <w:ind w:left="0"/>
              <w:jc w:val="both"/>
            </w:pPr>
            <w:r w:rsidRPr="009B4C44">
              <w:t xml:space="preserve">Кейсовая-технология: использование наборов (кейсов) текстовых, аудиовизуальных и мультимедийных учебно-методических материалов и их рассылка для самостоятельного изучения учащимся при организации </w:t>
            </w:r>
            <w:r w:rsidRPr="009B4C44">
              <w:lastRenderedPageBreak/>
              <w:t>регулярных консультаций у преподавателей.</w:t>
            </w:r>
          </w:p>
          <w:p w:rsidR="00043636" w:rsidRPr="009B4C44" w:rsidRDefault="00043636" w:rsidP="00831F6E">
            <w:pPr>
              <w:pStyle w:val="afb"/>
              <w:tabs>
                <w:tab w:val="left" w:pos="851"/>
              </w:tabs>
              <w:ind w:left="0"/>
              <w:jc w:val="both"/>
            </w:pPr>
            <w:r w:rsidRPr="009B4C44">
              <w:t>Индивидуальные и групповые консультации, реализуемые во всех технологических средах: электронная почта, chat-конференции, форумы, видеоконференции и т.д.</w:t>
            </w:r>
          </w:p>
        </w:tc>
        <w:tc>
          <w:tcPr>
            <w:tcW w:w="4844" w:type="dxa"/>
            <w:vAlign w:val="center"/>
          </w:tcPr>
          <w:p w:rsidR="00043636" w:rsidRPr="009B4C44" w:rsidRDefault="00043636" w:rsidP="00831F6E">
            <w:pPr>
              <w:pStyle w:val="afb"/>
              <w:tabs>
                <w:tab w:val="left" w:pos="851"/>
              </w:tabs>
              <w:ind w:left="0"/>
              <w:jc w:val="both"/>
            </w:pPr>
            <w:r w:rsidRPr="009B4C44">
              <w:lastRenderedPageBreak/>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043636" w:rsidRPr="009B4C44" w:rsidTr="00831F6E">
        <w:tc>
          <w:tcPr>
            <w:tcW w:w="1891" w:type="dxa"/>
            <w:vAlign w:val="center"/>
          </w:tcPr>
          <w:p w:rsidR="00043636" w:rsidRPr="009B4C44" w:rsidRDefault="00043636" w:rsidP="00831F6E">
            <w:pPr>
              <w:pStyle w:val="afb"/>
              <w:tabs>
                <w:tab w:val="left" w:pos="851"/>
              </w:tabs>
              <w:ind w:left="0"/>
              <w:jc w:val="center"/>
              <w:rPr>
                <w:b/>
              </w:rPr>
            </w:pPr>
            <w:r w:rsidRPr="009B4C44">
              <w:rPr>
                <w:b/>
              </w:rPr>
              <w:lastRenderedPageBreak/>
              <w:t>Электронное занятие</w:t>
            </w:r>
          </w:p>
        </w:tc>
        <w:tc>
          <w:tcPr>
            <w:tcW w:w="2768" w:type="dxa"/>
            <w:vAlign w:val="center"/>
          </w:tcPr>
          <w:p w:rsidR="00043636" w:rsidRPr="009B4C44" w:rsidRDefault="00043636" w:rsidP="00831F6E">
            <w:pPr>
              <w:pStyle w:val="afb"/>
              <w:tabs>
                <w:tab w:val="left" w:pos="851"/>
              </w:tabs>
              <w:ind w:left="0"/>
              <w:jc w:val="both"/>
            </w:pPr>
            <w:r w:rsidRPr="009B4C44">
              <w:t>Технологии интерактивного обучения, групповой и коллективной работы на основе использования свободных ресурсов, размещенных в интернете,</w:t>
            </w:r>
          </w:p>
          <w:p w:rsidR="00043636" w:rsidRPr="009B4C44" w:rsidRDefault="00043636" w:rsidP="00831F6E">
            <w:pPr>
              <w:pStyle w:val="afb"/>
              <w:tabs>
                <w:tab w:val="left" w:pos="851"/>
              </w:tabs>
              <w:ind w:left="0"/>
              <w:jc w:val="both"/>
            </w:pPr>
            <w:r w:rsidRPr="009B4C44">
              <w:t>электронных образовательных ресурсов, включенных в комплект учебника, методических материалов и электронных образовательных ресурсов, разработанных преподавателями</w:t>
            </w:r>
          </w:p>
        </w:tc>
        <w:tc>
          <w:tcPr>
            <w:tcW w:w="4844" w:type="dxa"/>
            <w:vAlign w:val="center"/>
          </w:tcPr>
          <w:p w:rsidR="00043636" w:rsidRPr="009B4C44" w:rsidRDefault="00043636" w:rsidP="00831F6E">
            <w:pPr>
              <w:pStyle w:val="afb"/>
              <w:tabs>
                <w:tab w:val="left" w:pos="851"/>
              </w:tabs>
              <w:ind w:left="0"/>
              <w:jc w:val="both"/>
            </w:pPr>
            <w:r w:rsidRPr="009B4C44">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043636" w:rsidRPr="009B4C44" w:rsidRDefault="00043636" w:rsidP="00043636">
      <w:pPr>
        <w:widowControl w:val="0"/>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43636" w:rsidRPr="009B4C44" w:rsidRDefault="00043636" w:rsidP="00043636">
      <w:pPr>
        <w:pStyle w:val="afb"/>
        <w:tabs>
          <w:tab w:val="left" w:pos="851"/>
        </w:tabs>
        <w:ind w:left="0"/>
        <w:jc w:val="center"/>
        <w:rPr>
          <w:b/>
        </w:rPr>
      </w:pPr>
      <w:r w:rsidRPr="009B4C44">
        <w:rPr>
          <w:i/>
        </w:rPr>
        <w:t>Методические разъяснения по используемым технологиям</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43636" w:rsidRPr="009B4C44" w:rsidRDefault="00043636" w:rsidP="00043636">
      <w:pPr>
        <w:shd w:val="clear" w:color="auto" w:fill="FFFFFF"/>
        <w:ind w:firstLine="709"/>
        <w:jc w:val="both"/>
      </w:pPr>
      <w:r w:rsidRPr="009B4C44">
        <w:t>В современной вузовской практике сложился ряд видов семинаров.</w:t>
      </w:r>
    </w:p>
    <w:p w:rsidR="00043636" w:rsidRPr="009B4C44" w:rsidRDefault="00043636" w:rsidP="00043636">
      <w:pPr>
        <w:shd w:val="clear" w:color="auto" w:fill="FFFFFF"/>
        <w:ind w:firstLine="709"/>
        <w:jc w:val="both"/>
      </w:pPr>
      <w:r w:rsidRPr="009B4C44">
        <w:t>1. Вопросно-ответный.</w:t>
      </w:r>
    </w:p>
    <w:p w:rsidR="00043636" w:rsidRPr="009B4C44" w:rsidRDefault="00043636" w:rsidP="00043636">
      <w:pPr>
        <w:shd w:val="clear" w:color="auto" w:fill="FFFFFF"/>
        <w:ind w:firstLine="709"/>
        <w:jc w:val="both"/>
      </w:pPr>
      <w:r w:rsidRPr="009B4C44">
        <w:t>Преподаватель задает аудитории вопросы, отвечают желающие / по очереди / вызываемые преподавателем, а преподаватель комментирует полученные ответы. В то же время современные методисты отзываются об этой форме проведения семинара как о самой малоэффективной.</w:t>
      </w:r>
    </w:p>
    <w:p w:rsidR="00043636" w:rsidRPr="009B4C44" w:rsidRDefault="00043636" w:rsidP="00043636">
      <w:pPr>
        <w:shd w:val="clear" w:color="auto" w:fill="FFFFFF"/>
        <w:ind w:firstLine="709"/>
        <w:jc w:val="both"/>
      </w:pPr>
      <w:r w:rsidRPr="009B4C44">
        <w:t>2. Развернутая беседа на основе заранее врученного студентам плана семинарского занятия.</w:t>
      </w:r>
    </w:p>
    <w:p w:rsidR="00043636" w:rsidRPr="009B4C44" w:rsidRDefault="00043636" w:rsidP="00043636">
      <w:pPr>
        <w:shd w:val="clear" w:color="auto" w:fill="FFFFFF"/>
        <w:ind w:firstLine="709"/>
        <w:jc w:val="both"/>
      </w:pPr>
      <w:r w:rsidRPr="009B4C44">
        <w:t>Это – наиболее распространённый вид семинарского занятия. Студентам заранее предлагаются темы для обсуждения. По желанию студента или по вызову преподавателя студенты выступают по каждой из тем, остальные дополняют и развивают сообщения своих товарищей, преподаватель резюмирует ход обсуждения. Плюсом этой разновидности семинара ок</w:t>
      </w:r>
      <w:r w:rsidR="000A31C8">
        <w:t>а</w:t>
      </w:r>
      <w:r w:rsidRPr="009B4C44">
        <w:t>зывается возможность вовлечь в обсуждение довольно большое количество студентов, хотя часть аудитории всё равно может оставаться пассивной (особенно при максимальной активности своих товарищей).</w:t>
      </w:r>
    </w:p>
    <w:p w:rsidR="00043636" w:rsidRPr="009B4C44" w:rsidRDefault="00043636" w:rsidP="00043636">
      <w:pPr>
        <w:shd w:val="clear" w:color="auto" w:fill="FFFFFF"/>
        <w:ind w:firstLine="709"/>
        <w:jc w:val="both"/>
      </w:pPr>
      <w:r w:rsidRPr="009B4C44">
        <w:t>3. Устные доклады студентов с последующим их обсуждением.</w:t>
      </w:r>
    </w:p>
    <w:p w:rsidR="00043636" w:rsidRPr="009B4C44" w:rsidRDefault="00043636" w:rsidP="00043636">
      <w:pPr>
        <w:shd w:val="clear" w:color="auto" w:fill="FFFFFF"/>
        <w:ind w:firstLine="709"/>
        <w:jc w:val="both"/>
      </w:pPr>
      <w:r w:rsidRPr="009B4C44">
        <w:lastRenderedPageBreak/>
        <w:t>В последнее время эта форма семинара приобретает всё больше сторонников среди вузовских преподавателей в связи с тем, что она в существенной степени прививает навыки творческой и/или научной работы, способствует развитию способностей к самостоятельному мышлению, поиску новых идей, фактов и т.д. С другой стороны, при недостаточной проработке этого семинара может получиться так, что докладчик не осветит тему полностью, а основная аудитория не изучит вопрос, понадеявшись на докладчика. Для расширения вовлеченности студентов в процесс обсуждения методисты рекомендуют назначать не только докладчиков, но и содокладчиков, и оппонентов, сообщения которых также должны быть подготовлены заранее. Кроме того, желательно стремиться к тому, чтобы каждый студент был готов дополнить и проанализировать доклад своего товарища, прослушав его на занятии. Но слабая сторона этого вида семинаров очевидно заключается в том, что значительная часть аудитории может оказаться не вовлечённой в обсуждение.</w:t>
      </w:r>
    </w:p>
    <w:p w:rsidR="00043636" w:rsidRPr="009B4C44" w:rsidRDefault="00043636" w:rsidP="00043636">
      <w:pPr>
        <w:shd w:val="clear" w:color="auto" w:fill="FFFFFF"/>
        <w:ind w:firstLine="709"/>
        <w:jc w:val="both"/>
      </w:pPr>
      <w:r w:rsidRPr="009B4C44">
        <w:t>4. Обсуждение письменных рефератов, заранее подготовленных отдельными студентами и затем – до семинара –  прочитанных всей группой.</w:t>
      </w:r>
    </w:p>
    <w:p w:rsidR="00043636" w:rsidRPr="009B4C44" w:rsidRDefault="00043636" w:rsidP="00043636">
      <w:pPr>
        <w:shd w:val="clear" w:color="auto" w:fill="FFFFFF"/>
        <w:ind w:firstLine="709"/>
        <w:jc w:val="both"/>
      </w:pPr>
      <w:r w:rsidRPr="009B4C44">
        <w:t>Подготовка реферата – письменной работы, посвященной анализу какой-то проблемы на основе ряда книг, статей и под., – требует относительно длительного срока (около 2-3 недель), желательно, чтобы реферат перед семинаром был прочитан преподавателем, а в идеале – и всеми студентами группы, так что на организацию семинара в этой форме уходит гораздо больше времени. В связи с этим аспектом, а также с тем, что предметом реферативного изложения чаще всего становится либо фундаментальная теоретическая проблема, либо результат экспериментов/исследований студена под руководством преподавателя, заслушивать рефераты студентов методисты рекомендуют на последнем семинаре по теме, группе тем или дисциплине в целом.</w:t>
      </w:r>
    </w:p>
    <w:p w:rsidR="00043636" w:rsidRPr="009B4C44" w:rsidRDefault="00043636" w:rsidP="00043636">
      <w:pPr>
        <w:shd w:val="clear" w:color="auto" w:fill="FFFFFF"/>
        <w:ind w:firstLine="709"/>
        <w:jc w:val="both"/>
      </w:pPr>
      <w:r w:rsidRPr="009B4C44">
        <w:t>Темы рефератов, предлагаемых студентам, обычно входят в УМК дисциплины и предлагаются студентам в начале года / семестра. Преподаватель, предлагающий студентам темы рефератов, должен помочь с подбором литературы по теме, при необходимости – с составлением плана работы.</w:t>
      </w:r>
    </w:p>
    <w:p w:rsidR="00043636" w:rsidRPr="009B4C44" w:rsidRDefault="00043636" w:rsidP="00043636">
      <w:pPr>
        <w:shd w:val="clear" w:color="auto" w:fill="FFFFFF"/>
        <w:ind w:firstLine="709"/>
        <w:jc w:val="both"/>
      </w:pPr>
      <w:r w:rsidRPr="009B4C44">
        <w:t>Семинары в форме обсуждения рефератов продуктивны тем, что прививают студентам навыки как устной, так и письменной научной речи. Обсуждение рефератов происходит по тому же принципу, что и обсуждение докладов.</w:t>
      </w:r>
    </w:p>
    <w:p w:rsidR="00043636" w:rsidRPr="009B4C44" w:rsidRDefault="00043636" w:rsidP="00043636">
      <w:pPr>
        <w:shd w:val="clear" w:color="auto" w:fill="FFFFFF"/>
        <w:ind w:firstLine="709"/>
        <w:jc w:val="both"/>
      </w:pPr>
      <w:r w:rsidRPr="009B4C44">
        <w:t>5. Теоретическая конференция в группе или на потоке.</w:t>
      </w:r>
    </w:p>
    <w:p w:rsidR="00043636" w:rsidRPr="009B4C44" w:rsidRDefault="00043636" w:rsidP="00043636">
      <w:pPr>
        <w:shd w:val="clear" w:color="auto" w:fill="FFFFFF"/>
        <w:ind w:firstLine="709"/>
        <w:jc w:val="both"/>
      </w:pPr>
      <w:r w:rsidRPr="009B4C44">
        <w:t>Близкий по форме к обсуждению докладов или рефератов, семинар-конференция обычно проводится по итогам изучения дисциплины в целом, часто – для нескольких групп или потока в целом, по возможности – на «сдвоенном» занятии (4 академических часа). На обсуждение выносятся ключевые темы курса в целом, позволяющие закрепить представление о фундаментальных, системных вещах. Доклады не должны длиться больше 7-10 минут. Показателем эффективности подобной формы семинарского занятия является живое и заинтересованное обсуждение, превышающее время, отведённое на сам доклад.</w:t>
      </w:r>
    </w:p>
    <w:p w:rsidR="00043636" w:rsidRPr="009B4C44" w:rsidRDefault="00043636" w:rsidP="00043636">
      <w:pPr>
        <w:shd w:val="clear" w:color="auto" w:fill="FFFFFF"/>
        <w:ind w:firstLine="709"/>
        <w:jc w:val="both"/>
      </w:pPr>
      <w:r w:rsidRPr="009B4C44">
        <w:t>6. Комментированное чтение первоисточников.</w:t>
      </w:r>
    </w:p>
    <w:p w:rsidR="00043636" w:rsidRPr="009B4C44" w:rsidRDefault="00043636" w:rsidP="00043636">
      <w:pPr>
        <w:shd w:val="clear" w:color="auto" w:fill="FFFFFF"/>
        <w:ind w:firstLine="709"/>
        <w:jc w:val="both"/>
      </w:pPr>
      <w:r w:rsidRPr="009B4C44">
        <w:t>Этот вид семинара развивает у студентов навыки научного комментирования, умение находить в тексте фрагменты, нуждающиеся в комментарии, вскрывать дополнительные, внутренние слои и подтексты памятников, учитывать разные научные гипотезы и т.д.</w:t>
      </w:r>
    </w:p>
    <w:p w:rsidR="00043636" w:rsidRPr="009B4C44" w:rsidRDefault="00043636" w:rsidP="00043636">
      <w:pPr>
        <w:shd w:val="clear" w:color="auto" w:fill="FFFFFF"/>
        <w:ind w:firstLine="709"/>
        <w:jc w:val="both"/>
      </w:pPr>
      <w:r w:rsidRPr="009B4C44">
        <w:t>7. Письменная контрольная работа по отдельным вопросам (темам) с последующим обсуждением результатов.</w:t>
      </w:r>
    </w:p>
    <w:p w:rsidR="00043636" w:rsidRPr="009B4C44" w:rsidRDefault="00043636" w:rsidP="00043636">
      <w:pPr>
        <w:shd w:val="clear" w:color="auto" w:fill="FFFFFF"/>
        <w:ind w:firstLine="709"/>
        <w:jc w:val="both"/>
      </w:pPr>
      <w:r w:rsidRPr="009B4C44">
        <w:t xml:space="preserve">Основная задача письменной контрольной работы – фронтальная проверка знаний студентов во всей группе. Контрольные работы можно проводить по всему ранее пройденному материалу или по заранее оговоренной теме/темам, предупреждая о ней студентов или без предупреждения. Редко семинар целиком посвящается контрольной работе – это возможно только в том случае, когда по результатам такой контрольной </w:t>
      </w:r>
      <w:r w:rsidRPr="009B4C44">
        <w:lastRenderedPageBreak/>
        <w:t>работы выставляется итоговая оценка (или зачёт) по дисциплине в целом. Чаще всего письменная контрольная работа занимает от четверти до половины занятия, иногда – 10-15 минут в начале или в конце пары. Методисты рекомендуют проводить контрольные работы один-два раза в семестр.</w:t>
      </w:r>
    </w:p>
    <w:p w:rsidR="00043636" w:rsidRPr="009B4C44" w:rsidRDefault="00043636" w:rsidP="00043636">
      <w:pPr>
        <w:shd w:val="clear" w:color="auto" w:fill="FFFFFF"/>
        <w:ind w:firstLine="709"/>
        <w:jc w:val="both"/>
      </w:pPr>
      <w:r w:rsidRPr="009B4C44">
        <w:t>Проведя контрольную работу, на следующем занятии методически правильно обсудить её результаты, заострить внимание на сделанных ошибках, уточнить понимание тех вопросов, которые по итогам контрольной работы оказались недостаточно хорошо усвоенными. Обсуждение может принимать характер «работы над ошибками», когда учащемуся в ходе обсуждения предлагается самому исправить допущенные неточности или ошибки.</w:t>
      </w:r>
    </w:p>
    <w:p w:rsidR="00043636" w:rsidRPr="009B4C44" w:rsidRDefault="00043636" w:rsidP="00043636">
      <w:pPr>
        <w:shd w:val="clear" w:color="auto" w:fill="FFFFFF"/>
        <w:ind w:firstLine="709"/>
        <w:jc w:val="both"/>
      </w:pPr>
      <w:r w:rsidRPr="009B4C44">
        <w:t>8. Семинар – коллоквиум.</w:t>
      </w:r>
    </w:p>
    <w:p w:rsidR="00043636" w:rsidRPr="009B4C44" w:rsidRDefault="00043636" w:rsidP="00043636">
      <w:pPr>
        <w:shd w:val="clear" w:color="auto" w:fill="FFFFFF"/>
        <w:ind w:firstLine="709"/>
        <w:jc w:val="both"/>
      </w:pPr>
      <w:r w:rsidRPr="009B4C44">
        <w:t>Коллоквиум представляет собой собеседование преподавателей со студентами. Обычно коллоквиум проводится силами всех преподавателей кафедры, ведущих данный курс (а иногда привлекаются и аспиранты). В результате беседа проводится с каждым студентом и имеет своей целью не только выяснение, но и углубление знаний учащихся. Коллоквиум обычно проводят либо по самым сложным темам курса, которые обычно остаются недостаточно усвоенными студентами, либо по итогам глобальных, фундаментальных частей курса.</w:t>
      </w:r>
    </w:p>
    <w:p w:rsidR="00043636" w:rsidRPr="009B4C44" w:rsidRDefault="00043636" w:rsidP="00043636">
      <w:pPr>
        <w:shd w:val="clear" w:color="auto" w:fill="FFFFFF"/>
        <w:ind w:firstLine="709"/>
        <w:jc w:val="both"/>
      </w:pPr>
      <w:r w:rsidRPr="009B4C44">
        <w:t>Федеральный государственный образовательный стандарт высшего профе</w:t>
      </w:r>
      <w:r w:rsidR="000A31C8">
        <w:t>ссионального образования </w:t>
      </w:r>
      <w:r w:rsidRPr="009B4C44">
        <w:t>предусматривает широкое использование в учебном процессе интерактивных форм проведения занятий, таких как семинары в диалоговом режиме, дискуссии, компьютерные симуляции, деловые и ролевые игры, разбор конкретных ситуаций, психологические и иные тренинги.</w:t>
      </w:r>
    </w:p>
    <w:p w:rsidR="00043636" w:rsidRPr="009B4C44" w:rsidRDefault="00043636" w:rsidP="00043636">
      <w:pPr>
        <w:shd w:val="clear" w:color="auto" w:fill="FFFFFF"/>
        <w:ind w:firstLine="709"/>
        <w:jc w:val="both"/>
      </w:pPr>
      <w:r w:rsidRPr="009B4C44">
        <w:t>Интерактивный метод (в отличие от пассивного – лекция и активного – традиционный семинар) предполагает более широкое взаимодействие студентов не только с преподавателем, но и друг с другом и на доминирование активности студентов в процессе обучения. В этом случае задача преподавателя заключается только в том, чтобы направлять студентов к достижению целей, но непосредственно достигается цель лишь в процессе активной взаимонаправленной деятельности самих учащихся.</w:t>
      </w:r>
    </w:p>
    <w:p w:rsidR="00043636" w:rsidRPr="009B4C44" w:rsidRDefault="00043636" w:rsidP="00043636">
      <w:pPr>
        <w:shd w:val="clear" w:color="auto" w:fill="FFFFFF"/>
        <w:ind w:firstLine="709"/>
        <w:jc w:val="both"/>
      </w:pPr>
      <w:r w:rsidRPr="009B4C44">
        <w:t>К интеративным видам семинаров относятся следующие.</w:t>
      </w:r>
    </w:p>
    <w:p w:rsidR="00043636" w:rsidRPr="009B4C44" w:rsidRDefault="00043636" w:rsidP="00043636">
      <w:pPr>
        <w:shd w:val="clear" w:color="auto" w:fill="FFFFFF"/>
        <w:ind w:firstLine="709"/>
        <w:jc w:val="both"/>
      </w:pPr>
      <w:r w:rsidRPr="009B4C44">
        <w:t>1. Семинар - дискуссия / проблемный семинар.</w:t>
      </w:r>
    </w:p>
    <w:p w:rsidR="00043636" w:rsidRPr="009B4C44" w:rsidRDefault="00043636" w:rsidP="00043636">
      <w:pPr>
        <w:shd w:val="clear" w:color="auto" w:fill="FFFFFF"/>
        <w:ind w:firstLine="709"/>
        <w:jc w:val="both"/>
      </w:pPr>
      <w:r w:rsidRPr="009B4C44">
        <w:t>В этом случае упор делается на инициативе студентов в поиске материалов к семинару и активности их в ходе дискуссии. Особенно уместен этот вид семинара в тех случаях, когда надо познакомить студента с темами, получившими неоднозначное освещение в науке. При этом важно, чтобы источники информации,</w:t>
      </w:r>
      <w:r w:rsidR="000A31C8">
        <w:t xml:space="preserve"> которыми пользуются студенты, </w:t>
      </w:r>
      <w:r w:rsidRPr="009B4C44">
        <w:t>были разнообразными, представляли разные точки зрения на проблему. При проведении семинара в такой форме преподаватель должен максимально корректно направлять дискуссию, задавать вопросы, оживляющие её течение, направлять её в нужное русло и т.д.</w:t>
      </w:r>
    </w:p>
    <w:p w:rsidR="00043636" w:rsidRPr="009B4C44" w:rsidRDefault="00043636" w:rsidP="00043636">
      <w:pPr>
        <w:shd w:val="clear" w:color="auto" w:fill="FFFFFF"/>
        <w:ind w:firstLine="709"/>
        <w:jc w:val="both"/>
      </w:pPr>
      <w:r w:rsidRPr="009B4C44">
        <w:t>2. Семинар – пресс-конференция.</w:t>
      </w:r>
    </w:p>
    <w:p w:rsidR="00043636" w:rsidRPr="009B4C44" w:rsidRDefault="00043636" w:rsidP="00043636">
      <w:pPr>
        <w:shd w:val="clear" w:color="auto" w:fill="FFFFFF"/>
        <w:ind w:firstLine="709"/>
        <w:jc w:val="both"/>
      </w:pPr>
      <w:r w:rsidRPr="009B4C44">
        <w:t>Данная форма семинара включает в себя выступление студента по заранее оговоренной теме, после которого каждый студент группы должен задать докладчику свой вопрос. Вопросы и ответы на них составляют основную часть семинара. Формулировки вопроса являются показателем того, насколько тот или иной студент подготовился к обсуждению данной темы, изучил предложенную литературу и т.д. Если ответ докладчика кажется преподавателю недостаточным или поверхностным, преподаватель может попросить слушателей развить и дополнить ответ и только после этого может сам внести какие-то коррективы и дополнения.</w:t>
      </w:r>
    </w:p>
    <w:p w:rsidR="00043636" w:rsidRPr="009B4C44" w:rsidRDefault="00043636" w:rsidP="00043636">
      <w:pPr>
        <w:shd w:val="clear" w:color="auto" w:fill="FFFFFF"/>
        <w:ind w:firstLine="709"/>
        <w:jc w:val="both"/>
      </w:pPr>
      <w:r w:rsidRPr="009B4C44">
        <w:t>3. Семинар – круглый стол.</w:t>
      </w:r>
    </w:p>
    <w:p w:rsidR="00043636" w:rsidRPr="009B4C44" w:rsidRDefault="00043636" w:rsidP="00043636">
      <w:pPr>
        <w:shd w:val="clear" w:color="auto" w:fill="FFFFFF"/>
        <w:ind w:firstLine="709"/>
        <w:jc w:val="both"/>
      </w:pPr>
      <w:r w:rsidRPr="009B4C44">
        <w:t xml:space="preserve">За «круглым столом» учащиеся чаще всего встречаются со специалистами, учёными, деятелями искусства, представителями общественных организаций, </w:t>
      </w:r>
      <w:r w:rsidRPr="009B4C44">
        <w:lastRenderedPageBreak/>
        <w:t>государственных органов и т.п. и в</w:t>
      </w:r>
      <w:r w:rsidR="000A31C8">
        <w:t xml:space="preserve"> </w:t>
      </w:r>
      <w:r w:rsidRPr="009B4C44">
        <w:t>процессе коллективной работы обмениваются информацией, усваивают новые знания, учатся спорить, убеждать, анализировать.</w:t>
      </w:r>
    </w:p>
    <w:p w:rsidR="00043636" w:rsidRPr="009B4C44" w:rsidRDefault="00043636" w:rsidP="00043636">
      <w:pPr>
        <w:shd w:val="clear" w:color="auto" w:fill="FFFFFF"/>
        <w:ind w:firstLine="709"/>
        <w:jc w:val="both"/>
      </w:pPr>
      <w:r w:rsidRPr="009B4C44">
        <w:t>4. Семинар – исследование.</w:t>
      </w:r>
    </w:p>
    <w:p w:rsidR="00043636" w:rsidRPr="009B4C44" w:rsidRDefault="00043636" w:rsidP="00043636">
      <w:pPr>
        <w:shd w:val="clear" w:color="auto" w:fill="FFFFFF"/>
        <w:ind w:firstLine="709"/>
        <w:jc w:val="both"/>
      </w:pPr>
      <w:r w:rsidRPr="009B4C44">
        <w:t>На таком семинаре, перед которым преподаватель поручает студентам подготовиться к обсуждению одной или нескольких связанных друг с другом проблем, идет поиск ответа на поставленные вопросы при помощи так называемого «мозгового штурма», групповой рефлексии. Для проведения такого семинара студенты должны быть достаточно подготовлены не только теоретически, но и иметь навыки командной работы, быть психологически совместимыми и т.д.</w:t>
      </w:r>
    </w:p>
    <w:p w:rsidR="00043636" w:rsidRPr="009B4C44" w:rsidRDefault="00043636" w:rsidP="00043636">
      <w:pPr>
        <w:shd w:val="clear" w:color="auto" w:fill="FFFFFF"/>
        <w:ind w:firstLine="709"/>
        <w:jc w:val="both"/>
      </w:pPr>
      <w:r w:rsidRPr="009B4C44">
        <w:t>5. Семинар – ситуационный анализ.</w:t>
      </w:r>
    </w:p>
    <w:p w:rsidR="00043636" w:rsidRPr="009B4C44" w:rsidRDefault="00043636" w:rsidP="00043636">
      <w:pPr>
        <w:shd w:val="clear" w:color="auto" w:fill="FFFFFF"/>
        <w:ind w:firstLine="709"/>
        <w:jc w:val="both"/>
      </w:pPr>
      <w:r w:rsidRPr="009B4C44">
        <w:t>Данный тип семинара направлен на разбор конкретной ситуации, связанной с будущей профессиональной деятельностью студента. Задача преподавателя – максимально полно смоделировать определённую профессиональную ситуацию. Студенты должны оценить причины возникновения данной ситуации или её последствия для участников, найти способы выхода / выведения из неё, выявить меры по предотвращению ситуации в действительности и т.д. Основная цель ситуационного анализа – научить обучающихся применять теоретические знания в практике и принимать верные стратегические и оперативные решения.</w:t>
      </w:r>
    </w:p>
    <w:p w:rsidR="00043636" w:rsidRPr="009B4C44" w:rsidRDefault="00043636" w:rsidP="00043636">
      <w:pPr>
        <w:shd w:val="clear" w:color="auto" w:fill="FFFFFF"/>
        <w:ind w:firstLine="709"/>
        <w:jc w:val="both"/>
      </w:pPr>
      <w:r w:rsidRPr="009B4C44">
        <w:t>6. Семинар – мастер-класс.</w:t>
      </w:r>
    </w:p>
    <w:p w:rsidR="00043636" w:rsidRPr="009B4C44" w:rsidRDefault="00043636" w:rsidP="00043636">
      <w:pPr>
        <w:shd w:val="clear" w:color="auto" w:fill="FFFFFF"/>
        <w:ind w:firstLine="709"/>
        <w:jc w:val="both"/>
      </w:pPr>
      <w:r w:rsidRPr="009B4C44">
        <w:t>В данном случае подразумеваются мастер-классы, которые проводятся самими студентами для других обучающихся с целью обмена опытом, повышения образовательного и профессионального уровня. Это могут быть мастер-классы, проводимые старшекурсниками для младшекурсников или преуспевшими в овладении какими-то навыками студентами для других студентов той же группы.</w:t>
      </w:r>
    </w:p>
    <w:p w:rsidR="00043636" w:rsidRPr="009B4C44" w:rsidRDefault="00043636" w:rsidP="00043636">
      <w:pPr>
        <w:shd w:val="clear" w:color="auto" w:fill="FFFFFF"/>
        <w:ind w:firstLine="709"/>
        <w:jc w:val="both"/>
      </w:pPr>
      <w:r w:rsidRPr="009B4C44">
        <w:t>7. Учебно-ролевые и деловые игры.</w:t>
      </w:r>
    </w:p>
    <w:p w:rsidR="00043636" w:rsidRPr="009B4C44" w:rsidRDefault="00043636" w:rsidP="00043636">
      <w:pPr>
        <w:shd w:val="clear" w:color="auto" w:fill="FFFFFF"/>
        <w:ind w:firstLine="709"/>
        <w:jc w:val="both"/>
      </w:pPr>
      <w:r w:rsidRPr="009B4C44">
        <w:t>Ролевые и деловые игры имитируют тот или иной аспект будущей профессиональной деятельности студента. В ходе игры её участники получают роли, которые определяют различие их интересов и побудительных стимулов в процессе игре. Игровые действия регламентируются жесткой системой правил, максимально приближенной к профессиональным условиям. При этом ролевая игра характеризуется ключевой функцией того или иного персонажа, деловая – концентрируется прежде всего вокруг той или иной профессиональной ситуации.</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43636" w:rsidRPr="009B4C44" w:rsidRDefault="00043636" w:rsidP="00043636">
      <w:pPr>
        <w:ind w:firstLine="709"/>
        <w:jc w:val="both"/>
        <w:rPr>
          <w:b/>
        </w:rPr>
      </w:pPr>
      <w:r w:rsidRPr="009B4C44">
        <w:rPr>
          <w:b/>
        </w:rPr>
        <w:t>2.2.4.Учебно-методическое обеспечение самостоятельной работы студентов.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0"/>
        <w:gridCol w:w="5260"/>
        <w:gridCol w:w="1751"/>
      </w:tblGrid>
      <w:tr w:rsidR="00043636" w:rsidRPr="009B4C44" w:rsidTr="00831F6E">
        <w:tc>
          <w:tcPr>
            <w:tcW w:w="1337" w:type="pct"/>
            <w:shd w:val="clear" w:color="auto" w:fill="auto"/>
            <w:vAlign w:val="center"/>
          </w:tcPr>
          <w:p w:rsidR="00043636" w:rsidRPr="009B4C44" w:rsidRDefault="00043636" w:rsidP="00831F6E">
            <w:pPr>
              <w:suppressAutoHyphens/>
              <w:jc w:val="both"/>
              <w:rPr>
                <w:b/>
              </w:rPr>
            </w:pPr>
            <w:r w:rsidRPr="009B4C44">
              <w:rPr>
                <w:b/>
              </w:rPr>
              <w:t>Тема дисциплины</w:t>
            </w:r>
          </w:p>
        </w:tc>
        <w:tc>
          <w:tcPr>
            <w:tcW w:w="2748" w:type="pct"/>
            <w:shd w:val="clear" w:color="auto" w:fill="auto"/>
            <w:vAlign w:val="center"/>
          </w:tcPr>
          <w:p w:rsidR="00043636" w:rsidRPr="009B4C44" w:rsidRDefault="00043636" w:rsidP="00831F6E">
            <w:pPr>
              <w:jc w:val="both"/>
              <w:rPr>
                <w:b/>
              </w:rPr>
            </w:pPr>
            <w:r w:rsidRPr="009B4C44">
              <w:rPr>
                <w:b/>
              </w:rPr>
              <w:t>Форма самостоятельной работы</w:t>
            </w:r>
          </w:p>
        </w:tc>
        <w:tc>
          <w:tcPr>
            <w:tcW w:w="915" w:type="pct"/>
            <w:shd w:val="clear" w:color="auto" w:fill="auto"/>
            <w:vAlign w:val="center"/>
          </w:tcPr>
          <w:p w:rsidR="00043636" w:rsidRPr="009B4C44" w:rsidRDefault="00043636" w:rsidP="00831F6E">
            <w:pPr>
              <w:jc w:val="both"/>
              <w:rPr>
                <w:b/>
              </w:rPr>
            </w:pPr>
            <w:r w:rsidRPr="009B4C44">
              <w:rPr>
                <w:b/>
              </w:rPr>
              <w:t>Трудоемкость</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9B4C44">
              <w:rPr>
                <w:b/>
                <w:bCs/>
              </w:rPr>
              <w:t xml:space="preserve">Тема 1. </w:t>
            </w:r>
            <w:r w:rsidRPr="009B4C44">
              <w:rPr>
                <w:rFonts w:eastAsia="Calibri"/>
                <w:b/>
              </w:rPr>
              <w:t>Этика как философская наука о морали</w:t>
            </w:r>
            <w:r w:rsidRPr="009B4C44">
              <w:rPr>
                <w:b/>
                <w:bCs/>
              </w:rPr>
              <w:t xml:space="preserve">. </w:t>
            </w:r>
            <w:r w:rsidRPr="009B4C44">
              <w:rPr>
                <w:rFonts w:eastAsia="Calibri"/>
                <w:b/>
              </w:rPr>
              <w:t>Этическая мысль прошлого и настоящего.</w:t>
            </w: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rPr>
                <w:rFonts w:eastAsia="MS Mincho"/>
                <w:lang w:eastAsia="ja-JP"/>
              </w:rPr>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15" w:type="pct"/>
            <w:shd w:val="clear" w:color="auto" w:fill="auto"/>
          </w:tcPr>
          <w:p w:rsidR="00043636" w:rsidRPr="009B4C44" w:rsidRDefault="00043636" w:rsidP="00831F6E">
            <w:pPr>
              <w:jc w:val="both"/>
              <w:rPr>
                <w:rFonts w:eastAsia="MS Mincho"/>
                <w:lang w:eastAsia="ja-JP"/>
              </w:rPr>
            </w:pPr>
            <w:r w:rsidRPr="009B4C44">
              <w:rPr>
                <w:rFonts w:eastAsia="MS Mincho"/>
                <w:lang w:eastAsia="ja-JP"/>
              </w:rPr>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9B4C44">
              <w:rPr>
                <w:b/>
                <w:bCs/>
              </w:rPr>
              <w:t xml:space="preserve">Тема 2. </w:t>
            </w:r>
            <w:r w:rsidRPr="009B4C44">
              <w:rPr>
                <w:rFonts w:eastAsia="Calibri"/>
                <w:b/>
              </w:rPr>
              <w:t>Мораль как феномен культуры.</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2748" w:type="pct"/>
            <w:shd w:val="clear" w:color="auto" w:fill="auto"/>
            <w:vAlign w:val="center"/>
          </w:tcPr>
          <w:p w:rsidR="00043636" w:rsidRPr="009B4C44" w:rsidRDefault="00043636" w:rsidP="00831F6E">
            <w:pPr>
              <w:jc w:val="both"/>
              <w:rPr>
                <w:b/>
              </w:rPr>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rPr>
                <w:b/>
              </w:rPr>
            </w:pPr>
            <w:r w:rsidRPr="009B4C44">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3. </w:t>
            </w:r>
            <w:r w:rsidRPr="009B4C44">
              <w:rPr>
                <w:rFonts w:eastAsia="Calibri"/>
                <w:b/>
              </w:rPr>
              <w:t xml:space="preserve">Мораль и </w:t>
            </w:r>
            <w:r w:rsidRPr="009B4C44">
              <w:rPr>
                <w:rFonts w:eastAsia="Calibri"/>
                <w:b/>
              </w:rPr>
              <w:lastRenderedPageBreak/>
              <w:t>право в правоохранительной деятельности</w:t>
            </w:r>
            <w:r w:rsidRPr="009B4C44">
              <w:rPr>
                <w:b/>
                <w:bCs/>
              </w:rPr>
              <w:t>.</w:t>
            </w:r>
            <w:r w:rsidRPr="009B4C44">
              <w:rPr>
                <w:rFonts w:eastAsia="Calibri"/>
                <w:b/>
              </w:rPr>
              <w:t xml:space="preserve"> Нравственные отношения в правоохранительных органах.</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2748" w:type="pct"/>
            <w:shd w:val="clear" w:color="auto" w:fill="auto"/>
            <w:vAlign w:val="center"/>
          </w:tcPr>
          <w:p w:rsidR="00043636" w:rsidRPr="009B4C44" w:rsidRDefault="00043636" w:rsidP="00831F6E">
            <w:pPr>
              <w:jc w:val="both"/>
              <w:rPr>
                <w:b/>
              </w:rPr>
            </w:pPr>
            <w:r w:rsidRPr="009B4C44">
              <w:lastRenderedPageBreak/>
              <w:t xml:space="preserve">Проработка конспектов лекций и вопросов, </w:t>
            </w:r>
            <w:r w:rsidRPr="009B4C44">
              <w:lastRenderedPageBreak/>
              <w:t>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lastRenderedPageBreak/>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15" w:type="pct"/>
            <w:shd w:val="clear" w:color="auto" w:fill="auto"/>
          </w:tcPr>
          <w:p w:rsidR="00043636" w:rsidRPr="009B4C44" w:rsidRDefault="00043636" w:rsidP="00831F6E">
            <w:pPr>
              <w:jc w:val="both"/>
            </w:pPr>
            <w:r w:rsidRPr="009B4C44">
              <w:t>1</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4. </w:t>
            </w:r>
            <w:r w:rsidRPr="009B4C44">
              <w:rPr>
                <w:b/>
                <w:bCs/>
                <w:spacing w:val="-4"/>
              </w:rPr>
              <w:t xml:space="preserve">Профессионально-этический стандарт антикоррупционного поведения </w:t>
            </w:r>
            <w:r w:rsidRPr="009B4C44">
              <w:rPr>
                <w:b/>
                <w:spacing w:val="-4"/>
              </w:rPr>
              <w:t>сотрудников правоохранительных органов</w:t>
            </w:r>
            <w:r w:rsidRPr="009B4C44">
              <w:rPr>
                <w:b/>
                <w:bCs/>
              </w:rPr>
              <w:t>.</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rPr>
          <w:trHeight w:val="345"/>
        </w:trPr>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15" w:type="pct"/>
            <w:shd w:val="clear" w:color="auto" w:fill="auto"/>
          </w:tcPr>
          <w:p w:rsidR="00043636" w:rsidRPr="009B4C44" w:rsidRDefault="00043636" w:rsidP="00831F6E">
            <w:pPr>
              <w:jc w:val="both"/>
            </w:pPr>
            <w:r w:rsidRPr="009B4C44">
              <w:t>1</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Подготовка рецензии научной статьи по теме,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5. </w:t>
            </w:r>
            <w:r w:rsidRPr="009B4C44">
              <w:rPr>
                <w:b/>
              </w:rPr>
              <w:t>Профессиональная нравственная деформация сотрудников правоохранительных органов</w:t>
            </w:r>
            <w:r w:rsidRPr="009B4C44">
              <w:rPr>
                <w:b/>
                <w:bCs/>
              </w:rPr>
              <w:t>.</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Тема 6. Место и роль юридической психологии в профессиональной подготовке юристов</w:t>
            </w:r>
          </w:p>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rFonts w:eastAsia="Calibri"/>
                <w:b/>
              </w:rPr>
              <w:t>.</w:t>
            </w: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задачи, тесты)</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Тема 7. Психологические аспекты познавательной деятельности юристов.</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1</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Тема 8. Судебная психологическая экспертиза: предмет, компетенция, классификация</w:t>
            </w:r>
          </w:p>
          <w:p w:rsidR="00043636" w:rsidRPr="009B4C44" w:rsidRDefault="00043636" w:rsidP="00831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Подготовка доклада с презентацией,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9. </w:t>
            </w:r>
            <w:r w:rsidRPr="009B4C44">
              <w:rPr>
                <w:b/>
                <w:bCs/>
                <w:spacing w:val="-2"/>
              </w:rPr>
              <w:t xml:space="preserve">Психология личности преступника и </w:t>
            </w:r>
            <w:r w:rsidRPr="009B4C44">
              <w:rPr>
                <w:b/>
                <w:bCs/>
                <w:spacing w:val="-2"/>
              </w:rPr>
              <w:lastRenderedPageBreak/>
              <w:t xml:space="preserve">мотивации </w:t>
            </w:r>
            <w:r w:rsidRPr="009B4C44">
              <w:rPr>
                <w:b/>
                <w:bCs/>
              </w:rPr>
              <w:t>противоправного поведения.</w:t>
            </w:r>
            <w:r w:rsidRPr="009B4C44">
              <w:rPr>
                <w:b/>
                <w:bCs/>
                <w:spacing w:val="-1"/>
              </w:rPr>
              <w:t xml:space="preserve"> Психология преступных групп</w:t>
            </w:r>
            <w:r w:rsidRPr="009B4C44">
              <w:rPr>
                <w:b/>
                <w:bCs/>
              </w:rPr>
              <w:t>.</w:t>
            </w:r>
          </w:p>
          <w:p w:rsidR="00043636" w:rsidRPr="009B4C44" w:rsidRDefault="00043636" w:rsidP="00831F6E">
            <w:pPr>
              <w:jc w:val="center"/>
              <w:rPr>
                <w:b/>
                <w:bCs/>
              </w:rPr>
            </w:pPr>
            <w:r w:rsidRPr="009B4C44">
              <w:rPr>
                <w:rFonts w:eastAsia="Calibri"/>
                <w:b/>
              </w:rPr>
              <w:t>.</w:t>
            </w:r>
          </w:p>
        </w:tc>
        <w:tc>
          <w:tcPr>
            <w:tcW w:w="2748" w:type="pct"/>
            <w:shd w:val="clear" w:color="auto" w:fill="auto"/>
            <w:vAlign w:val="center"/>
          </w:tcPr>
          <w:p w:rsidR="00043636" w:rsidRPr="009B4C44" w:rsidRDefault="00043636" w:rsidP="00831F6E">
            <w:pPr>
              <w:jc w:val="both"/>
            </w:pPr>
            <w:r w:rsidRPr="009B4C44">
              <w:lastRenderedPageBreak/>
              <w:t xml:space="preserve">Проработка конспектов лекций и вопросов, вынесенных на самостоятельное изучение, основной и дополнительной литературы, работа </w:t>
            </w:r>
            <w:r w:rsidRPr="009B4C44">
              <w:lastRenderedPageBreak/>
              <w:t>с интернет-ресурсами и ЭБС</w:t>
            </w:r>
          </w:p>
        </w:tc>
        <w:tc>
          <w:tcPr>
            <w:tcW w:w="915" w:type="pct"/>
            <w:shd w:val="clear" w:color="auto" w:fill="auto"/>
          </w:tcPr>
          <w:p w:rsidR="00043636" w:rsidRPr="009B4C44" w:rsidRDefault="00043636" w:rsidP="00831F6E">
            <w:pPr>
              <w:jc w:val="both"/>
            </w:pPr>
            <w:r w:rsidRPr="009B4C44">
              <w:lastRenderedPageBreak/>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тренировочные упражнения, задачи) , работа с интернет-ресурсами и ЭБС</w:t>
            </w:r>
          </w:p>
        </w:tc>
        <w:tc>
          <w:tcPr>
            <w:tcW w:w="915" w:type="pct"/>
            <w:shd w:val="clear" w:color="auto" w:fill="auto"/>
          </w:tcPr>
          <w:p w:rsidR="00043636" w:rsidRPr="009B4C44" w:rsidRDefault="00043636" w:rsidP="00831F6E">
            <w:pPr>
              <w:jc w:val="both"/>
            </w:pPr>
            <w:r w:rsidRPr="009B4C44">
              <w:t>1</w:t>
            </w:r>
          </w:p>
        </w:tc>
      </w:tr>
      <w:tr w:rsidR="00043636" w:rsidRPr="009B4C44" w:rsidTr="00831F6E">
        <w:tc>
          <w:tcPr>
            <w:tcW w:w="1337" w:type="pct"/>
            <w:vMerge w:val="restart"/>
            <w:shd w:val="clear" w:color="auto" w:fill="auto"/>
          </w:tcPr>
          <w:p w:rsidR="00043636" w:rsidRPr="009B4C44" w:rsidRDefault="00043636" w:rsidP="00831F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B4C44">
              <w:rPr>
                <w:b/>
                <w:bCs/>
              </w:rPr>
              <w:t xml:space="preserve">Тема 10. </w:t>
            </w:r>
            <w:r w:rsidRPr="009B4C44">
              <w:rPr>
                <w:b/>
              </w:rPr>
              <w:t xml:space="preserve">Психология конфликтов в деятельности юриста. </w:t>
            </w:r>
            <w:r w:rsidRPr="009B4C44">
              <w:rPr>
                <w:b/>
                <w:bCs/>
                <w:spacing w:val="-2"/>
              </w:rPr>
              <w:t xml:space="preserve">Психология деятельности юристов правоохранительных органов </w:t>
            </w:r>
            <w:r w:rsidRPr="009B4C44">
              <w:rPr>
                <w:b/>
                <w:bCs/>
              </w:rPr>
              <w:t>в экстремальных условиях</w:t>
            </w:r>
          </w:p>
          <w:p w:rsidR="00043636" w:rsidRPr="009B4C44" w:rsidRDefault="00043636" w:rsidP="00831F6E">
            <w:pPr>
              <w:jc w:val="center"/>
              <w:rPr>
                <w:b/>
                <w:bCs/>
              </w:rPr>
            </w:pP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1</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тренировочные упражнения, задачи) ,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val="restart"/>
            <w:shd w:val="clear" w:color="auto" w:fill="auto"/>
          </w:tcPr>
          <w:p w:rsidR="00043636" w:rsidRPr="009B4C44" w:rsidRDefault="00043636" w:rsidP="00831F6E">
            <w:pPr>
              <w:jc w:val="center"/>
              <w:rPr>
                <w:b/>
                <w:bCs/>
              </w:rPr>
            </w:pPr>
            <w:r w:rsidRPr="009B4C44">
              <w:rPr>
                <w:b/>
                <w:bCs/>
              </w:rPr>
              <w:t xml:space="preserve">Тема 11. </w:t>
            </w:r>
            <w:r w:rsidRPr="009B4C44">
              <w:rPr>
                <w:b/>
                <w:bCs/>
                <w:spacing w:val="-3"/>
              </w:rPr>
              <w:t xml:space="preserve">Нетрадиционные методы раскрытия и </w:t>
            </w:r>
            <w:r w:rsidRPr="009B4C44">
              <w:rPr>
                <w:b/>
                <w:bCs/>
                <w:spacing w:val="-2"/>
              </w:rPr>
              <w:t>расследования преступлений</w:t>
            </w:r>
          </w:p>
          <w:p w:rsidR="00043636" w:rsidRPr="009B4C44" w:rsidRDefault="00043636" w:rsidP="00831F6E">
            <w:pPr>
              <w:jc w:val="center"/>
              <w:rPr>
                <w:b/>
                <w:bCs/>
              </w:rPr>
            </w:pPr>
          </w:p>
        </w:tc>
        <w:tc>
          <w:tcPr>
            <w:tcW w:w="2748" w:type="pct"/>
            <w:shd w:val="clear" w:color="auto" w:fill="auto"/>
            <w:vAlign w:val="center"/>
          </w:tcPr>
          <w:p w:rsidR="00043636" w:rsidRPr="009B4C44" w:rsidRDefault="00043636" w:rsidP="00831F6E">
            <w:pPr>
              <w:jc w:val="both"/>
            </w:pPr>
            <w:r w:rsidRPr="009B4C44">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Самостоятельное выполнение практических заданий репродуктивного типа (ответы на вопросы,  тренировочные упражнения, задачи) , работа с интернет-ресурсами и ЭБС</w:t>
            </w:r>
          </w:p>
        </w:tc>
        <w:tc>
          <w:tcPr>
            <w:tcW w:w="915" w:type="pct"/>
            <w:shd w:val="clear" w:color="auto" w:fill="auto"/>
          </w:tcPr>
          <w:p w:rsidR="00043636" w:rsidRPr="009B4C44" w:rsidRDefault="00043636" w:rsidP="00831F6E">
            <w:pPr>
              <w:jc w:val="both"/>
            </w:pPr>
            <w:r w:rsidRPr="009B4C44">
              <w:t>0,5</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r w:rsidRPr="009B4C44">
              <w:t>Подготовка к участию в коллоквиуме, работа с интернет-ресурсами и ЭБС</w:t>
            </w:r>
          </w:p>
        </w:tc>
        <w:tc>
          <w:tcPr>
            <w:tcW w:w="915" w:type="pct"/>
            <w:shd w:val="clear" w:color="auto" w:fill="auto"/>
          </w:tcPr>
          <w:p w:rsidR="00043636" w:rsidRPr="009B4C44" w:rsidRDefault="00043636" w:rsidP="00831F6E">
            <w:pPr>
              <w:jc w:val="both"/>
            </w:pPr>
            <w:r w:rsidRPr="009B4C44">
              <w:t>1</w:t>
            </w:r>
          </w:p>
        </w:tc>
      </w:tr>
      <w:tr w:rsidR="00043636" w:rsidRPr="009B4C44" w:rsidTr="00831F6E">
        <w:tc>
          <w:tcPr>
            <w:tcW w:w="1337" w:type="pct"/>
            <w:vMerge/>
            <w:shd w:val="clear" w:color="auto" w:fill="auto"/>
          </w:tcPr>
          <w:p w:rsidR="00043636" w:rsidRPr="009B4C44" w:rsidRDefault="00043636" w:rsidP="00831F6E">
            <w:pPr>
              <w:jc w:val="both"/>
            </w:pPr>
          </w:p>
        </w:tc>
        <w:tc>
          <w:tcPr>
            <w:tcW w:w="2748" w:type="pct"/>
            <w:shd w:val="clear" w:color="auto" w:fill="auto"/>
            <w:vAlign w:val="center"/>
          </w:tcPr>
          <w:p w:rsidR="00043636" w:rsidRPr="009B4C44" w:rsidRDefault="00043636" w:rsidP="00831F6E">
            <w:pPr>
              <w:jc w:val="both"/>
            </w:pPr>
          </w:p>
        </w:tc>
        <w:tc>
          <w:tcPr>
            <w:tcW w:w="915" w:type="pct"/>
            <w:shd w:val="clear" w:color="auto" w:fill="auto"/>
          </w:tcPr>
          <w:p w:rsidR="00043636" w:rsidRPr="009B4C44" w:rsidRDefault="00043636" w:rsidP="00831F6E">
            <w:pPr>
              <w:jc w:val="both"/>
            </w:pPr>
          </w:p>
        </w:tc>
      </w:tr>
      <w:tr w:rsidR="00043636" w:rsidRPr="009B4C44" w:rsidTr="00831F6E">
        <w:tc>
          <w:tcPr>
            <w:tcW w:w="4085" w:type="pct"/>
            <w:gridSpan w:val="2"/>
            <w:shd w:val="clear" w:color="auto" w:fill="auto"/>
            <w:vAlign w:val="center"/>
          </w:tcPr>
          <w:p w:rsidR="00043636" w:rsidRPr="009B4C44" w:rsidRDefault="00043636" w:rsidP="00831F6E">
            <w:pPr>
              <w:jc w:val="both"/>
              <w:rPr>
                <w:b/>
              </w:rPr>
            </w:pPr>
            <w:r w:rsidRPr="009B4C44">
              <w:rPr>
                <w:b/>
              </w:rPr>
              <w:t>Всего часов на самостоятельную работу</w:t>
            </w:r>
          </w:p>
        </w:tc>
        <w:tc>
          <w:tcPr>
            <w:tcW w:w="915" w:type="pct"/>
            <w:shd w:val="clear" w:color="auto" w:fill="auto"/>
          </w:tcPr>
          <w:p w:rsidR="00043636" w:rsidRPr="009B4C44" w:rsidRDefault="00043636" w:rsidP="00831F6E">
            <w:pPr>
              <w:jc w:val="both"/>
              <w:rPr>
                <w:rFonts w:eastAsia="MS Mincho"/>
                <w:b/>
                <w:lang w:eastAsia="ja-JP"/>
              </w:rPr>
            </w:pPr>
            <w:r w:rsidRPr="009B4C44">
              <w:rPr>
                <w:rFonts w:eastAsia="MS Mincho"/>
                <w:b/>
                <w:lang w:eastAsia="ja-JP"/>
              </w:rPr>
              <w:t>20</w:t>
            </w:r>
          </w:p>
        </w:tc>
      </w:tr>
      <w:tr w:rsidR="00043636" w:rsidRPr="009B4C44" w:rsidTr="00831F6E">
        <w:tc>
          <w:tcPr>
            <w:tcW w:w="4085" w:type="pct"/>
            <w:gridSpan w:val="2"/>
            <w:shd w:val="clear" w:color="auto" w:fill="auto"/>
            <w:vAlign w:val="center"/>
          </w:tcPr>
          <w:p w:rsidR="00043636" w:rsidRPr="009B4C44" w:rsidRDefault="00043636" w:rsidP="00831F6E">
            <w:pPr>
              <w:jc w:val="both"/>
              <w:rPr>
                <w:b/>
              </w:rPr>
            </w:pPr>
            <w:r w:rsidRPr="009B4C44">
              <w:rPr>
                <w:b/>
              </w:rPr>
              <w:t>Подготовка к экзамену</w:t>
            </w:r>
          </w:p>
        </w:tc>
        <w:tc>
          <w:tcPr>
            <w:tcW w:w="915" w:type="pct"/>
            <w:shd w:val="clear" w:color="auto" w:fill="auto"/>
            <w:vAlign w:val="center"/>
          </w:tcPr>
          <w:p w:rsidR="00043636" w:rsidRPr="009B4C44" w:rsidRDefault="00043636" w:rsidP="00831F6E">
            <w:pPr>
              <w:jc w:val="both"/>
              <w:rPr>
                <w:b/>
              </w:rPr>
            </w:pPr>
          </w:p>
        </w:tc>
      </w:tr>
      <w:tr w:rsidR="00043636" w:rsidRPr="009B4C44" w:rsidTr="00831F6E">
        <w:tc>
          <w:tcPr>
            <w:tcW w:w="1337" w:type="pct"/>
            <w:shd w:val="clear" w:color="auto" w:fill="auto"/>
          </w:tcPr>
          <w:p w:rsidR="00043636" w:rsidRPr="009B4C44" w:rsidRDefault="00043636" w:rsidP="00831F6E">
            <w:pPr>
              <w:jc w:val="both"/>
              <w:rPr>
                <w:b/>
              </w:rPr>
            </w:pPr>
            <w:r w:rsidRPr="009B4C44">
              <w:rPr>
                <w:b/>
              </w:rPr>
              <w:t>Итого:</w:t>
            </w:r>
          </w:p>
        </w:tc>
        <w:tc>
          <w:tcPr>
            <w:tcW w:w="2748" w:type="pct"/>
            <w:shd w:val="clear" w:color="auto" w:fill="auto"/>
            <w:vAlign w:val="center"/>
          </w:tcPr>
          <w:p w:rsidR="00043636" w:rsidRPr="009B4C44" w:rsidRDefault="00043636" w:rsidP="00831F6E">
            <w:pPr>
              <w:jc w:val="both"/>
              <w:rPr>
                <w:b/>
              </w:rPr>
            </w:pPr>
          </w:p>
        </w:tc>
        <w:tc>
          <w:tcPr>
            <w:tcW w:w="915" w:type="pct"/>
            <w:shd w:val="clear" w:color="auto" w:fill="auto"/>
            <w:vAlign w:val="center"/>
          </w:tcPr>
          <w:p w:rsidR="00043636" w:rsidRPr="009B4C44" w:rsidRDefault="00043636" w:rsidP="00831F6E">
            <w:pPr>
              <w:jc w:val="both"/>
              <w:rPr>
                <w:b/>
              </w:rPr>
            </w:pPr>
            <w:r w:rsidRPr="009B4C44">
              <w:rPr>
                <w:b/>
              </w:rPr>
              <w:t>20</w:t>
            </w:r>
          </w:p>
        </w:tc>
      </w:tr>
    </w:tbl>
    <w:p w:rsidR="00043636" w:rsidRPr="009B4C44" w:rsidRDefault="00043636" w:rsidP="00043636">
      <w:pPr>
        <w:tabs>
          <w:tab w:val="left" w:pos="851"/>
        </w:tabs>
        <w:ind w:firstLine="567"/>
        <w:contextualSpacing/>
        <w:jc w:val="both"/>
      </w:pPr>
    </w:p>
    <w:p w:rsidR="00043636" w:rsidRPr="009B4C44" w:rsidRDefault="00043636" w:rsidP="00043636">
      <w:pPr>
        <w:tabs>
          <w:tab w:val="left" w:pos="851"/>
        </w:tabs>
        <w:ind w:firstLine="567"/>
        <w:contextualSpacing/>
        <w:jc w:val="both"/>
      </w:pPr>
      <w:r w:rsidRPr="009B4C44">
        <w:t>Вопросы и задания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 (приложение 1).</w:t>
      </w:r>
    </w:p>
    <w:p w:rsidR="00043636" w:rsidRPr="009B4C44" w:rsidRDefault="00043636" w:rsidP="00043636">
      <w:pPr>
        <w:tabs>
          <w:tab w:val="left" w:pos="426"/>
        </w:tabs>
        <w:jc w:val="center"/>
        <w:rPr>
          <w:b/>
        </w:rPr>
      </w:pPr>
    </w:p>
    <w:p w:rsidR="00043636" w:rsidRPr="009B4C44" w:rsidRDefault="00043636" w:rsidP="00043636">
      <w:pPr>
        <w:tabs>
          <w:tab w:val="left" w:pos="426"/>
        </w:tabs>
        <w:jc w:val="center"/>
        <w:rPr>
          <w:b/>
        </w:rPr>
      </w:pPr>
    </w:p>
    <w:p w:rsidR="00043636" w:rsidRPr="009B4C44" w:rsidRDefault="00043636" w:rsidP="00043636">
      <w:pPr>
        <w:tabs>
          <w:tab w:val="left" w:pos="426"/>
        </w:tabs>
        <w:jc w:val="center"/>
        <w:rPr>
          <w:b/>
        </w:rPr>
      </w:pPr>
      <w:r w:rsidRPr="009B4C44">
        <w:rPr>
          <w:b/>
        </w:rPr>
        <w:t>3. МЕТОДИЧЕСКИЕ УКАЗАНИЯ ДЛЯ СТУДЕНТОВ ПО УЧЕБНОЙ ДИСЦИПЛИНЕ</w:t>
      </w:r>
    </w:p>
    <w:p w:rsidR="00043636" w:rsidRPr="009B4C44" w:rsidRDefault="00043636" w:rsidP="00043636">
      <w:pPr>
        <w:tabs>
          <w:tab w:val="left" w:pos="426"/>
        </w:tabs>
        <w:jc w:val="center"/>
        <w:rPr>
          <w:b/>
        </w:rPr>
      </w:pPr>
    </w:p>
    <w:p w:rsidR="00043636" w:rsidRPr="009B4C44" w:rsidRDefault="00043636" w:rsidP="00043636">
      <w:pPr>
        <w:pStyle w:val="afb"/>
        <w:tabs>
          <w:tab w:val="left" w:pos="851"/>
        </w:tabs>
        <w:ind w:left="0"/>
        <w:jc w:val="center"/>
        <w:rPr>
          <w:b/>
        </w:rPr>
      </w:pPr>
      <w:r w:rsidRPr="009B4C44">
        <w:rPr>
          <w:b/>
        </w:rPr>
        <w:t>3.1. Рекомендации по теоретическому обучению</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43636" w:rsidRPr="009B4C44" w:rsidRDefault="00043636" w:rsidP="00043636">
      <w:pPr>
        <w:pStyle w:val="a"/>
        <w:numPr>
          <w:ilvl w:val="0"/>
          <w:numId w:val="0"/>
        </w:numPr>
        <w:tabs>
          <w:tab w:val="num" w:pos="964"/>
        </w:tabs>
        <w:spacing w:line="240" w:lineRule="auto"/>
        <w:ind w:firstLine="360"/>
        <w:jc w:val="center"/>
        <w:rPr>
          <w:b/>
        </w:rPr>
      </w:pPr>
      <w:r w:rsidRPr="009B4C44">
        <w:rPr>
          <w:b/>
        </w:rPr>
        <w:t>Методические рекомендации по изучению дисциплины</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Порядок изучения курса «Этика и психология профессиональной деятельности» студентами очной формы обучения предполагает:</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 прослушивание лекционного курса;</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 участие в семинарских занятиях;</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 самостоятельное изучение материала по рекомендованным ис</w:t>
      </w:r>
      <w:r w:rsidRPr="009B4C44">
        <w:softHyphen/>
        <w:t>точникам в соответствии с программой;</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 выполнение письменных заданий;</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lastRenderedPageBreak/>
        <w:t xml:space="preserve">• сдачу зачета, экзамена.  </w:t>
      </w:r>
    </w:p>
    <w:p w:rsidR="00043636" w:rsidRPr="009B4C44" w:rsidRDefault="00043636" w:rsidP="00043636">
      <w:pPr>
        <w:pStyle w:val="a4"/>
        <w:spacing w:before="0" w:beforeAutospacing="0" w:after="0" w:afterAutospacing="0"/>
        <w:ind w:firstLine="709"/>
        <w:jc w:val="both"/>
      </w:pPr>
      <w:r w:rsidRPr="009B4C44">
        <w:t xml:space="preserve">Значимой тенденцией реализации Федеральной программы совершенствования российского образования является выбор направлений индивидуализации аудиторной и самостоятельной работы на базе информационных и личностно-ориентированных технологий, целенаправленно вырабатывающих способность будущих специалистов к самообразованию, обладающих гибким стилем мышления и выработанными познавательными способностями. </w:t>
      </w:r>
    </w:p>
    <w:p w:rsidR="00043636" w:rsidRPr="009B4C44" w:rsidRDefault="00043636" w:rsidP="00043636">
      <w:pPr>
        <w:pStyle w:val="a4"/>
        <w:spacing w:before="0" w:beforeAutospacing="0" w:after="0" w:afterAutospacing="0"/>
        <w:ind w:firstLine="709"/>
        <w:jc w:val="both"/>
      </w:pPr>
      <w:r w:rsidRPr="009B4C44">
        <w:t xml:space="preserve">Данное направление ставит перед системой подготовки студентов задачи по оптимизации образовательного процесса с позиций саморазвития общих познавательных способностей, нацеленности обучающихся на самостоятельную работу, развитие способностей самостоятельно добывать знания, анализировать информацию, выделять в ней наиболее существенное. </w:t>
      </w:r>
    </w:p>
    <w:p w:rsidR="00043636" w:rsidRPr="009B4C44" w:rsidRDefault="00043636" w:rsidP="00043636">
      <w:pPr>
        <w:pStyle w:val="a4"/>
        <w:spacing w:before="0" w:beforeAutospacing="0" w:after="0" w:afterAutospacing="0"/>
        <w:ind w:firstLine="709"/>
        <w:jc w:val="both"/>
      </w:pPr>
      <w:r w:rsidRPr="009B4C44">
        <w:t xml:space="preserve">Целью аудиторной и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043636" w:rsidRPr="009B4C44" w:rsidRDefault="00043636" w:rsidP="00043636">
      <w:pPr>
        <w:pStyle w:val="a4"/>
        <w:spacing w:before="0" w:beforeAutospacing="0" w:after="0" w:afterAutospacing="0"/>
        <w:ind w:firstLine="709"/>
        <w:jc w:val="both"/>
      </w:pPr>
      <w:r w:rsidRPr="009B4C44">
        <w:t xml:space="preserve">Объем аудиторной и самостоятельной работы студентов определяется государственным образовательным стандартом. Аудиторная и самостоятельная работа студентов является обязательной для каждого студента и определяется учебным планом. </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Лекции проводятся методом проблемного изложения материала, иллюстративно-объяснительным методом, а также методом проведения видов лекций со студентами. При прослушивании лекционного курса студентами должно быть обращено особое внимание на взаимосвязь различных отраслей права с предметом «Этика и психология профессиональной деятельности».</w:t>
      </w:r>
    </w:p>
    <w:p w:rsidR="00043636" w:rsidRPr="009B4C44" w:rsidRDefault="00043636" w:rsidP="00043636">
      <w:pPr>
        <w:ind w:firstLine="709"/>
        <w:jc w:val="both"/>
      </w:pPr>
      <w:r w:rsidRPr="009B4C44">
        <w:t>Самостоятельная работа требует наличия у учащихся некоторых общеучебных умений, способствующих ее рациональной организации: умение планировать эту работу, четко ставить систему задач, вычленять среди них главные, умело избирать способы наиболее быстрого решения поставленных задач, умелый оперативный контроль за выполнением задания, умение быстро вносить коррективы в самостоятельную работу, анализировать общие итоги работы, сравнивать эти результаты с намеченными в начале, выявлять причины отклонений и намечать пути их устранения в дальнейшей работе</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Научная организация труда студента в самом общем виде складывается из получения достаточных сведений о возможностях выбора поля деятельности, постановки целей, распределения времени, овладение системой наиболее эффективных приемов, самоуправления, обеспечения необходимого задела на будущее и др.</w:t>
      </w: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Содержание самостоятельной работы студентов: повторение пройденного материала по конспектам лекций, ознакомление с рекомендованной по каждой учебной теме учебной и научной литературой, изучение нормативных актов, на которые опирается теоретический материал, подготовка письменных заданий, подготовка (по желанию студента) докладов (устных выступлений по темам, содержащихся в планах семинарских занятий, продолжительностью до 5 мин).</w:t>
      </w:r>
    </w:p>
    <w:p w:rsidR="00043636" w:rsidRPr="009B4C44" w:rsidRDefault="00043636" w:rsidP="00043636">
      <w:pPr>
        <w:shd w:val="clear" w:color="auto" w:fill="FFFFFF"/>
        <w:ind w:firstLine="720"/>
        <w:jc w:val="both"/>
        <w:textAlignment w:val="baseline"/>
      </w:pPr>
      <w:r w:rsidRPr="009B4C44">
        <w:t>Изучение дисциплины «Этика и психология профессиональной деятельности» завершается сдачей зачета. Зачет является формой итогового контроля знаний и умений, полученных на лекциях, семинарских занятиях и в процессе самостоятельной работы.</w:t>
      </w:r>
    </w:p>
    <w:p w:rsidR="00043636" w:rsidRPr="009B4C44" w:rsidRDefault="00043636" w:rsidP="00043636">
      <w:pPr>
        <w:shd w:val="clear" w:color="auto" w:fill="FFFFFF"/>
        <w:ind w:firstLine="720"/>
        <w:jc w:val="both"/>
        <w:textAlignment w:val="baseline"/>
      </w:pPr>
      <w:r w:rsidRPr="009B4C44">
        <w:t>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043636" w:rsidRPr="009B4C44" w:rsidRDefault="00043636" w:rsidP="00043636">
      <w:pPr>
        <w:shd w:val="clear" w:color="auto" w:fill="FFFFFF"/>
        <w:ind w:firstLine="720"/>
        <w:jc w:val="both"/>
        <w:textAlignment w:val="baseline"/>
      </w:pPr>
      <w:r w:rsidRPr="009B4C44">
        <w:t>-самостоятельная работа в течение семестра;</w:t>
      </w:r>
    </w:p>
    <w:p w:rsidR="00043636" w:rsidRPr="009B4C44" w:rsidRDefault="00043636" w:rsidP="00043636">
      <w:pPr>
        <w:shd w:val="clear" w:color="auto" w:fill="FFFFFF"/>
        <w:ind w:firstLine="720"/>
        <w:jc w:val="both"/>
        <w:textAlignment w:val="baseline"/>
      </w:pPr>
      <w:r w:rsidRPr="009B4C44">
        <w:t>-непосредственная подготовка в дни, предшествующие экзамену по темам курса;</w:t>
      </w:r>
    </w:p>
    <w:p w:rsidR="00043636" w:rsidRPr="009B4C44" w:rsidRDefault="00043636" w:rsidP="00043636">
      <w:pPr>
        <w:shd w:val="clear" w:color="auto" w:fill="FFFFFF"/>
        <w:ind w:firstLine="720"/>
        <w:jc w:val="both"/>
        <w:textAlignment w:val="baseline"/>
      </w:pPr>
      <w:r w:rsidRPr="009B4C44">
        <w:t>-подготовка к ответу на вопросы, содержащиеся в билетах.</w:t>
      </w:r>
    </w:p>
    <w:p w:rsidR="00043636" w:rsidRPr="009B4C44" w:rsidRDefault="00043636" w:rsidP="00043636">
      <w:pPr>
        <w:shd w:val="clear" w:color="auto" w:fill="FFFFFF"/>
        <w:ind w:firstLine="720"/>
        <w:jc w:val="both"/>
        <w:textAlignment w:val="baseline"/>
      </w:pPr>
      <w:r w:rsidRPr="009B4C44">
        <w:lastRenderedPageBreak/>
        <w:t>Литература для подготовки к зачету рекомендуется преподавателем либо указана в рабочей программе.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043636" w:rsidRPr="009B4C44" w:rsidRDefault="00043636" w:rsidP="00043636">
      <w:pPr>
        <w:shd w:val="clear" w:color="auto" w:fill="FFFFFF"/>
        <w:ind w:firstLine="720"/>
        <w:jc w:val="both"/>
        <w:textAlignment w:val="baseline"/>
      </w:pPr>
      <w:r w:rsidRPr="009B4C44">
        <w:t>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043636" w:rsidRPr="009B4C44" w:rsidRDefault="00043636" w:rsidP="00043636">
      <w:pPr>
        <w:shd w:val="clear" w:color="auto" w:fill="FFFFFF"/>
        <w:ind w:firstLine="720"/>
        <w:jc w:val="both"/>
        <w:textAlignment w:val="baseline"/>
      </w:pPr>
      <w:r w:rsidRPr="009B4C44">
        <w:t>Зачет проводится по билетам,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30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уголовного права.</w:t>
      </w:r>
    </w:p>
    <w:p w:rsidR="00043636" w:rsidRPr="009B4C44" w:rsidRDefault="00043636" w:rsidP="00043636">
      <w:pPr>
        <w:shd w:val="clear" w:color="auto" w:fill="FFFFFF"/>
        <w:ind w:firstLine="720"/>
        <w:jc w:val="both"/>
        <w:textAlignment w:val="baseline"/>
      </w:pPr>
      <w:r w:rsidRPr="009B4C44">
        <w:t>Результаты зачета объявляются студенту после окончания ответа в день сдачи.</w:t>
      </w:r>
    </w:p>
    <w:p w:rsidR="00043636" w:rsidRPr="009B4C44" w:rsidRDefault="00043636" w:rsidP="00043636">
      <w:pPr>
        <w:pStyle w:val="a4"/>
        <w:shd w:val="clear" w:color="auto" w:fill="FFFFFF"/>
        <w:spacing w:before="0" w:beforeAutospacing="0" w:after="0" w:afterAutospacing="0"/>
        <w:ind w:firstLine="709"/>
        <w:jc w:val="both"/>
        <w:textAlignment w:val="baseline"/>
      </w:pP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rPr>
          <w:b/>
        </w:rPr>
        <w:t>3.2. Рекомендации по практическому обучению</w:t>
      </w:r>
    </w:p>
    <w:p w:rsidR="00043636" w:rsidRPr="009B4C44" w:rsidRDefault="00043636" w:rsidP="00043636">
      <w:pPr>
        <w:pStyle w:val="afb"/>
        <w:tabs>
          <w:tab w:val="left" w:pos="851"/>
        </w:tabs>
        <w:ind w:left="0" w:right="-141" w:firstLine="709"/>
        <w:jc w:val="both"/>
      </w:pPr>
      <w:r w:rsidRPr="009B4C44">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реализуемой ОП СПО. В связи с этим, студент должен:</w:t>
      </w:r>
    </w:p>
    <w:p w:rsidR="00043636" w:rsidRPr="009B4C44" w:rsidRDefault="00043636" w:rsidP="00043636">
      <w:pPr>
        <w:pStyle w:val="afb"/>
        <w:tabs>
          <w:tab w:val="left" w:pos="851"/>
        </w:tabs>
        <w:ind w:left="0" w:right="-141" w:firstLine="709"/>
        <w:jc w:val="both"/>
      </w:pPr>
      <w:r w:rsidRPr="009B4C44">
        <w:t>- иметь при себе на практическом занятии рекомендованную преподавателем литературу и иные учебные материалы;</w:t>
      </w:r>
    </w:p>
    <w:p w:rsidR="00043636" w:rsidRPr="009B4C44" w:rsidRDefault="00043636" w:rsidP="00043636">
      <w:pPr>
        <w:pStyle w:val="afb"/>
        <w:tabs>
          <w:tab w:val="left" w:pos="851"/>
        </w:tabs>
        <w:ind w:left="0" w:right="-141" w:firstLine="709"/>
        <w:jc w:val="both"/>
      </w:pPr>
      <w:r w:rsidRPr="009B4C44">
        <w:t xml:space="preserve">- заблаговременно в соответствии с рекомендованными литературными источниками проработать теоретический материал, соответствующей темы занятия; </w:t>
      </w:r>
    </w:p>
    <w:p w:rsidR="00043636" w:rsidRPr="009B4C44" w:rsidRDefault="00043636" w:rsidP="00043636">
      <w:pPr>
        <w:pStyle w:val="afb"/>
        <w:tabs>
          <w:tab w:val="left" w:pos="851"/>
        </w:tabs>
        <w:ind w:left="0" w:right="-141" w:firstLine="709"/>
        <w:jc w:val="both"/>
      </w:pPr>
      <w:r w:rsidRPr="009B4C44">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баз данных, РИНЦ, если этого требует изучение дисциплины ОП СПО или отдельного ее раздела (темы);</w:t>
      </w:r>
    </w:p>
    <w:p w:rsidR="00043636" w:rsidRPr="009B4C44" w:rsidRDefault="00043636" w:rsidP="00043636">
      <w:pPr>
        <w:pStyle w:val="afb"/>
        <w:tabs>
          <w:tab w:val="left" w:pos="851"/>
        </w:tabs>
        <w:ind w:left="0" w:right="-141" w:firstLine="709"/>
        <w:jc w:val="both"/>
      </w:pPr>
      <w:r w:rsidRPr="009B4C44">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понимании и освоении, а также при выполнении заданий, выделенных преподавателем для самостоятельной работы студента;</w:t>
      </w:r>
    </w:p>
    <w:p w:rsidR="00043636" w:rsidRPr="009B4C44" w:rsidRDefault="00043636" w:rsidP="00043636">
      <w:pPr>
        <w:pStyle w:val="afb"/>
        <w:tabs>
          <w:tab w:val="left" w:pos="851"/>
        </w:tabs>
        <w:ind w:left="0" w:right="-141" w:firstLine="709"/>
        <w:jc w:val="both"/>
      </w:pPr>
      <w:r w:rsidRPr="009B4C44">
        <w:t xml:space="preserve">- в ходе практического занятия давать конкретные, четкие ответы по существу вопросов; </w:t>
      </w:r>
    </w:p>
    <w:p w:rsidR="00043636" w:rsidRPr="009B4C44" w:rsidRDefault="00043636" w:rsidP="00043636">
      <w:pPr>
        <w:pStyle w:val="afb"/>
        <w:tabs>
          <w:tab w:val="left" w:pos="851"/>
        </w:tabs>
        <w:ind w:left="0" w:right="-141" w:firstLine="709"/>
        <w:jc w:val="both"/>
      </w:pPr>
      <w:r w:rsidRPr="009B4C44">
        <w:t>- на практическом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043636" w:rsidRPr="009B4C44" w:rsidRDefault="00043636" w:rsidP="00043636">
      <w:pPr>
        <w:pStyle w:val="afb"/>
        <w:tabs>
          <w:tab w:val="left" w:pos="851"/>
        </w:tabs>
        <w:ind w:left="0" w:right="-141" w:firstLine="709"/>
        <w:jc w:val="both"/>
      </w:pPr>
      <w:r w:rsidRPr="009B4C44">
        <w:t>При проверке указанных заданий оценивается оригинальность, самостоятельность, творческий подход, логичность изложения, практикоориентированность и др.</w:t>
      </w:r>
    </w:p>
    <w:p w:rsidR="00043636" w:rsidRPr="009B4C44" w:rsidRDefault="00043636" w:rsidP="00043636">
      <w:pPr>
        <w:pStyle w:val="a4"/>
        <w:shd w:val="clear" w:color="auto" w:fill="FFFFFF"/>
        <w:spacing w:before="0" w:beforeAutospacing="0" w:after="0" w:afterAutospacing="0"/>
        <w:ind w:firstLine="709"/>
        <w:jc w:val="both"/>
        <w:textAlignment w:val="baseline"/>
      </w:pPr>
    </w:p>
    <w:p w:rsidR="00043636" w:rsidRPr="009B4C44" w:rsidRDefault="00043636" w:rsidP="00043636">
      <w:pPr>
        <w:pStyle w:val="a4"/>
        <w:shd w:val="clear" w:color="auto" w:fill="FFFFFF"/>
        <w:spacing w:before="0" w:beforeAutospacing="0" w:after="0" w:afterAutospacing="0"/>
        <w:ind w:firstLine="709"/>
        <w:jc w:val="both"/>
        <w:textAlignment w:val="baseline"/>
      </w:pPr>
      <w:r w:rsidRPr="009B4C44">
        <w:t>Семинарские занятия проводятся методом дискуссии, обсуждения докладов, развернутой беседы, вопросно-ответным методом.</w:t>
      </w:r>
    </w:p>
    <w:p w:rsidR="00043636" w:rsidRPr="009B4C44" w:rsidRDefault="00043636" w:rsidP="00043636">
      <w:pPr>
        <w:pStyle w:val="a4"/>
        <w:shd w:val="clear" w:color="auto" w:fill="FFFFFF"/>
        <w:spacing w:before="0" w:beforeAutospacing="0" w:after="0" w:afterAutospacing="0"/>
        <w:jc w:val="both"/>
        <w:textAlignment w:val="baseline"/>
      </w:pPr>
      <w:r w:rsidRPr="009B4C44">
        <w:t xml:space="preserve">Отдельные виды деятельности студентов на семинарских занятиях: </w:t>
      </w:r>
    </w:p>
    <w:p w:rsidR="00043636" w:rsidRPr="009B4C44" w:rsidRDefault="00043636" w:rsidP="00043636">
      <w:pPr>
        <w:numPr>
          <w:ilvl w:val="0"/>
          <w:numId w:val="5"/>
        </w:numPr>
        <w:tabs>
          <w:tab w:val="clear" w:pos="1042"/>
          <w:tab w:val="num" w:pos="0"/>
          <w:tab w:val="left" w:pos="1080"/>
        </w:tabs>
        <w:ind w:left="0" w:firstLine="720"/>
        <w:jc w:val="both"/>
      </w:pPr>
      <w:r w:rsidRPr="009B4C44">
        <w:t xml:space="preserve">Анализ понятийного аппарата, характерного для той или иной темы. Данный вид самостоятельной работы предполагает проверку знаний студентов, полученных </w:t>
      </w:r>
      <w:r w:rsidRPr="009B4C44">
        <w:lastRenderedPageBreak/>
        <w:t xml:space="preserve">относительно теоретических представлений, а также выявляет умение анализировать понятия, выделять в них основные признаки и умение сравнивать схожие определения с целью обозначения общих признаков и акцентирования внимания на признаках, отличающих сравниваемые понятия. </w:t>
      </w:r>
    </w:p>
    <w:p w:rsidR="00043636" w:rsidRPr="009B4C44" w:rsidRDefault="00043636" w:rsidP="00043636">
      <w:pPr>
        <w:numPr>
          <w:ilvl w:val="0"/>
          <w:numId w:val="5"/>
        </w:numPr>
        <w:tabs>
          <w:tab w:val="clear" w:pos="1042"/>
          <w:tab w:val="num" w:pos="0"/>
          <w:tab w:val="left" w:pos="1080"/>
        </w:tabs>
        <w:ind w:left="0" w:firstLine="720"/>
        <w:jc w:val="both"/>
      </w:pPr>
      <w:r w:rsidRPr="009B4C44">
        <w:t xml:space="preserve">Проверка системных знаний, полученных на лекционных занятиях или при самостоятельном изучении тем дисциплины «Теория государства и права» происходит по средствам письменных и устных ответов по анализу терминологического аппарата, перечислению задач, функций и т.д. отдельных институтов.  </w:t>
      </w:r>
    </w:p>
    <w:p w:rsidR="00043636" w:rsidRPr="009B4C44" w:rsidRDefault="00043636" w:rsidP="00043636">
      <w:pPr>
        <w:numPr>
          <w:ilvl w:val="0"/>
          <w:numId w:val="5"/>
        </w:numPr>
        <w:tabs>
          <w:tab w:val="clear" w:pos="1042"/>
          <w:tab w:val="num" w:pos="0"/>
          <w:tab w:val="left" w:pos="1080"/>
        </w:tabs>
        <w:ind w:left="0" w:firstLine="720"/>
        <w:jc w:val="both"/>
      </w:pPr>
      <w:r w:rsidRPr="009B4C44">
        <w:t xml:space="preserve">Соотнесение общих категорий, относящихся к изучаемому предмету с видами, входящими в их состав. </w:t>
      </w:r>
    </w:p>
    <w:p w:rsidR="00043636" w:rsidRPr="009B4C44" w:rsidRDefault="00043636" w:rsidP="00043636">
      <w:pPr>
        <w:numPr>
          <w:ilvl w:val="0"/>
          <w:numId w:val="5"/>
        </w:numPr>
        <w:tabs>
          <w:tab w:val="clear" w:pos="1042"/>
          <w:tab w:val="num" w:pos="0"/>
          <w:tab w:val="left" w:pos="1080"/>
        </w:tabs>
        <w:ind w:left="0" w:firstLine="720"/>
        <w:jc w:val="both"/>
      </w:pPr>
      <w:r w:rsidRPr="009B4C44">
        <w:t xml:space="preserve">Выполнение тестовых заданий, предполагает выделение одного или несколько правильных ответов из предложенных. </w:t>
      </w:r>
    </w:p>
    <w:p w:rsidR="00043636" w:rsidRPr="009B4C44" w:rsidRDefault="00043636" w:rsidP="00043636">
      <w:pPr>
        <w:numPr>
          <w:ilvl w:val="0"/>
          <w:numId w:val="5"/>
        </w:numPr>
        <w:tabs>
          <w:tab w:val="clear" w:pos="1042"/>
          <w:tab w:val="num" w:pos="0"/>
          <w:tab w:val="left" w:pos="1080"/>
        </w:tabs>
        <w:ind w:left="0" w:firstLine="720"/>
        <w:jc w:val="both"/>
      </w:pPr>
      <w:r w:rsidRPr="009B4C44">
        <w:t xml:space="preserve">Составление и заполнение схем.         </w:t>
      </w:r>
    </w:p>
    <w:p w:rsidR="00043636" w:rsidRPr="009B4C44" w:rsidRDefault="00043636" w:rsidP="00043636">
      <w:pPr>
        <w:numPr>
          <w:ilvl w:val="0"/>
          <w:numId w:val="5"/>
        </w:numPr>
        <w:tabs>
          <w:tab w:val="clear" w:pos="1042"/>
          <w:tab w:val="num" w:pos="0"/>
          <w:tab w:val="left" w:pos="1080"/>
        </w:tabs>
        <w:ind w:left="0" w:firstLine="720"/>
        <w:jc w:val="both"/>
      </w:pPr>
      <w:r w:rsidRPr="009B4C44">
        <w:t xml:space="preserve">Решение конституционно-правовых кроссвордов. </w:t>
      </w:r>
    </w:p>
    <w:p w:rsidR="00043636" w:rsidRPr="009B4C44" w:rsidRDefault="00043636" w:rsidP="00043636">
      <w:pPr>
        <w:pStyle w:val="a4"/>
        <w:shd w:val="clear" w:color="auto" w:fill="FFFFFF"/>
        <w:spacing w:before="0" w:beforeAutospacing="0" w:after="0" w:afterAutospacing="0"/>
        <w:ind w:firstLine="720"/>
        <w:jc w:val="both"/>
        <w:textAlignment w:val="baseline"/>
      </w:pPr>
      <w:r w:rsidRPr="009B4C44">
        <w:t>Текущий контроль знаний студентов осуществляется на семинарских занятиях при ответах на вопросы и в ходе обсуждения подготовленных докладов, а также при написании тестов по отдельным учебным разделам.</w:t>
      </w:r>
    </w:p>
    <w:p w:rsidR="00043636" w:rsidRPr="009B4C44" w:rsidRDefault="00043636" w:rsidP="00043636">
      <w:pPr>
        <w:pStyle w:val="c2c25"/>
        <w:shd w:val="clear" w:color="auto" w:fill="FFFFFF"/>
        <w:spacing w:before="0" w:after="0"/>
        <w:ind w:firstLine="720"/>
        <w:jc w:val="both"/>
      </w:pPr>
      <w:r w:rsidRPr="009B4C44">
        <w:t xml:space="preserve">Важной составляющей самостоятельной внеаудиторной подготовки является </w:t>
      </w:r>
      <w:r w:rsidRPr="009B4C44">
        <w:rPr>
          <w:b/>
        </w:rPr>
        <w:t>работа с литературой</w:t>
      </w:r>
      <w:r w:rsidR="000A31C8">
        <w:t xml:space="preserve"> ко всем </w:t>
      </w:r>
      <w:r w:rsidRPr="009B4C44">
        <w:t xml:space="preserve">занятий: лекционным, семинарским, при подготовке к экзамену, тестированию и участию в научных конференциях. </w:t>
      </w:r>
    </w:p>
    <w:p w:rsidR="00043636" w:rsidRPr="009B4C44" w:rsidRDefault="00043636" w:rsidP="00043636">
      <w:pPr>
        <w:pStyle w:val="c2c25"/>
        <w:shd w:val="clear" w:color="auto" w:fill="FFFFFF"/>
        <w:spacing w:before="0" w:after="0"/>
        <w:ind w:firstLine="720"/>
        <w:jc w:val="both"/>
      </w:pPr>
      <w:r w:rsidRPr="009B4C44">
        <w:t>Умение работать с литературой обозначает приобретение навыков к осмысленному пользованию источников.</w:t>
      </w:r>
    </w:p>
    <w:p w:rsidR="00043636" w:rsidRPr="009B4C44" w:rsidRDefault="00043636" w:rsidP="00043636">
      <w:pPr>
        <w:pStyle w:val="c2c25"/>
        <w:shd w:val="clear" w:color="auto" w:fill="FFFFFF"/>
        <w:spacing w:before="0" w:after="0"/>
        <w:ind w:firstLine="720"/>
        <w:jc w:val="both"/>
        <w:rPr>
          <w:b/>
        </w:rPr>
      </w:pPr>
      <w:r w:rsidRPr="009B4C44">
        <w:rPr>
          <w:b/>
        </w:rPr>
        <w:t>Методы работы с литературой:</w:t>
      </w:r>
    </w:p>
    <w:p w:rsidR="00043636" w:rsidRPr="009B4C44" w:rsidRDefault="00043636" w:rsidP="00043636">
      <w:pPr>
        <w:pStyle w:val="c2c25"/>
        <w:shd w:val="clear" w:color="auto" w:fill="FFFFFF"/>
        <w:spacing w:before="0" w:after="0"/>
        <w:ind w:firstLine="720"/>
        <w:jc w:val="both"/>
      </w:pPr>
      <w:r w:rsidRPr="009B4C44">
        <w:rPr>
          <w:rStyle w:val="c60"/>
          <w:b/>
        </w:rPr>
        <w:t>Метод повторения</w:t>
      </w:r>
      <w:r w:rsidRPr="009B4C44">
        <w:t>: прочитанный текст заучивается наизусть. Простое повторение воздействует  на память механически и поверхностно, однако, полученные таким образом сведения легко забываются.</w:t>
      </w:r>
    </w:p>
    <w:p w:rsidR="00043636" w:rsidRPr="009B4C44" w:rsidRDefault="00043636" w:rsidP="00043636">
      <w:pPr>
        <w:pStyle w:val="c2c25"/>
        <w:shd w:val="clear" w:color="auto" w:fill="FFFFFF"/>
        <w:spacing w:before="0" w:after="0"/>
        <w:ind w:firstLine="720"/>
        <w:jc w:val="both"/>
      </w:pPr>
      <w:r w:rsidRPr="009B4C44">
        <w:rPr>
          <w:rStyle w:val="c60"/>
          <w:b/>
        </w:rPr>
        <w:t>Метод кодирования</w:t>
      </w:r>
      <w:r w:rsidRPr="009B4C44">
        <w:t>: прочитанный текст подвергается некоторой обработке. С этой целью проводится ряд мыслительных операций: составление комментария к новым данным; оценка их значения; постановка вопросов; сопоставление полученных сведений с ранее известными данными, проведение различного рода ассоциаций.</w:t>
      </w:r>
    </w:p>
    <w:p w:rsidR="00043636" w:rsidRPr="009B4C44" w:rsidRDefault="00043636" w:rsidP="00043636">
      <w:pPr>
        <w:pStyle w:val="c2c25"/>
        <w:shd w:val="clear" w:color="auto" w:fill="FFFFFF"/>
        <w:spacing w:before="0" w:after="0"/>
        <w:ind w:firstLine="720"/>
        <w:jc w:val="both"/>
      </w:pPr>
      <w:r w:rsidRPr="009B4C44">
        <w:t> Для улучшения обработки информации следует устанавливать осмысленные связи, а также структурировать новые сведения.</w:t>
      </w:r>
    </w:p>
    <w:p w:rsidR="00043636" w:rsidRPr="009B4C44" w:rsidRDefault="00043636" w:rsidP="00043636">
      <w:pPr>
        <w:pStyle w:val="c2c25"/>
        <w:shd w:val="clear" w:color="auto" w:fill="FFFFFF"/>
        <w:spacing w:before="0" w:after="0"/>
        <w:ind w:firstLine="720"/>
        <w:jc w:val="both"/>
      </w:pPr>
      <w:r w:rsidRPr="009B4C44">
        <w:t xml:space="preserve">При изучении научной, учебной и иной литературы ведутся рабочие записи. </w:t>
      </w:r>
    </w:p>
    <w:p w:rsidR="00043636" w:rsidRPr="009B4C44" w:rsidRDefault="00043636" w:rsidP="00043636">
      <w:pPr>
        <w:pStyle w:val="c2c25"/>
        <w:shd w:val="clear" w:color="auto" w:fill="FFFFFF"/>
        <w:spacing w:before="0" w:after="0"/>
        <w:ind w:firstLine="720"/>
        <w:jc w:val="both"/>
      </w:pPr>
      <w:r w:rsidRPr="009B4C44">
        <w:rPr>
          <w:b/>
        </w:rPr>
        <w:t>Формы записей</w:t>
      </w:r>
      <w:r w:rsidRPr="009B4C44">
        <w:t>: простой или развернутый план, тезисы, цитаты, конспект.</w:t>
      </w:r>
    </w:p>
    <w:p w:rsidR="00043636" w:rsidRPr="009B4C44" w:rsidRDefault="00043636" w:rsidP="00043636">
      <w:pPr>
        <w:pStyle w:val="c2c25"/>
        <w:shd w:val="clear" w:color="auto" w:fill="FFFFFF"/>
        <w:spacing w:before="0" w:after="0"/>
        <w:ind w:firstLine="720"/>
        <w:jc w:val="both"/>
      </w:pPr>
      <w:r w:rsidRPr="009B4C44">
        <w:rPr>
          <w:rStyle w:val="c22"/>
          <w:rFonts w:eastAsia="Calibri"/>
          <w:b/>
        </w:rPr>
        <w:t>План</w:t>
      </w:r>
      <w:r w:rsidRPr="009B4C44">
        <w:t xml:space="preserve"> - самая короткая форма переработки текста, при которой выделяются смысловые части текста и озаглавливаются.</w:t>
      </w:r>
    </w:p>
    <w:p w:rsidR="00043636" w:rsidRPr="009B4C44" w:rsidRDefault="00043636" w:rsidP="00043636">
      <w:pPr>
        <w:pStyle w:val="c2c25"/>
        <w:shd w:val="clear" w:color="auto" w:fill="FFFFFF"/>
        <w:spacing w:before="0" w:after="0"/>
        <w:ind w:firstLine="720"/>
        <w:jc w:val="both"/>
      </w:pPr>
      <w:r w:rsidRPr="009B4C44">
        <w:t>План является наиболее краткой и распространенной формой записей содержания исходного источника информации. То есть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043636" w:rsidRPr="009B4C44" w:rsidRDefault="00043636" w:rsidP="00043636">
      <w:pPr>
        <w:pStyle w:val="c2c25"/>
        <w:shd w:val="clear" w:color="auto" w:fill="FFFFFF"/>
        <w:spacing w:before="0" w:after="0"/>
        <w:ind w:firstLine="720"/>
        <w:jc w:val="both"/>
      </w:pPr>
      <w:r w:rsidRPr="009B4C44">
        <w:t>Преимущество плана состоит в следующем: в</w:t>
      </w:r>
      <w:r w:rsidRPr="009B4C44">
        <w:rPr>
          <w:rStyle w:val="c26"/>
        </w:rPr>
        <w:t>о-первых</w:t>
      </w:r>
      <w:r w:rsidRPr="009B4C44">
        <w:t>, план позволяет наилучшим образом уяснить логику мысли автора, упрощает понимание главных моментов произведения; в</w:t>
      </w:r>
      <w:r w:rsidRPr="009B4C44">
        <w:rPr>
          <w:rStyle w:val="c26"/>
        </w:rPr>
        <w:t>о-вторых</w:t>
      </w:r>
      <w:r w:rsidRPr="009B4C44">
        <w:t>, план позволяет быстро и глубоко проникнуть в сущность построения произведения и, следовательно, гораздо легче ориентироваться в его содержании; в</w:t>
      </w:r>
      <w:r w:rsidRPr="009B4C44">
        <w:rPr>
          <w:rStyle w:val="c26"/>
        </w:rPr>
        <w:t>-третьих</w:t>
      </w:r>
      <w:r w:rsidRPr="009B4C44">
        <w:t>, план позволяет – при последующем возвращении к нему – быстрее обычного вспомнить прочитанное; в</w:t>
      </w:r>
      <w:r w:rsidRPr="009B4C44">
        <w:rPr>
          <w:rStyle w:val="c26"/>
        </w:rPr>
        <w:t>-четвертых</w:t>
      </w:r>
      <w:r w:rsidRPr="009B4C44">
        <w:t>, с помощью плана гораздо удобнее отыскивать в источнике нужные места, факты, цитаты и т.д.</w:t>
      </w:r>
    </w:p>
    <w:p w:rsidR="00043636" w:rsidRPr="009B4C44" w:rsidRDefault="00043636" w:rsidP="00043636">
      <w:pPr>
        <w:pStyle w:val="c2c25"/>
        <w:shd w:val="clear" w:color="auto" w:fill="FFFFFF"/>
        <w:spacing w:before="0" w:after="0"/>
        <w:ind w:firstLine="720"/>
        <w:jc w:val="both"/>
      </w:pPr>
      <w:r w:rsidRPr="009B4C44">
        <w:rPr>
          <w:rStyle w:val="c60"/>
          <w:b/>
        </w:rPr>
        <w:t>Выписки</w:t>
      </w:r>
      <w:r w:rsidRPr="009B4C44">
        <w:t xml:space="preserve"> - небольшие фрагменты текста (неполные и полные предложения, отделы абзацы, а также дословные и близкие к дословным записи об излагаемых в нем фактах), содержащие в себе основную суть содержания прочитанного. </w:t>
      </w:r>
    </w:p>
    <w:p w:rsidR="00043636" w:rsidRPr="009B4C44" w:rsidRDefault="00043636" w:rsidP="00043636">
      <w:pPr>
        <w:pStyle w:val="c2c25"/>
        <w:shd w:val="clear" w:color="auto" w:fill="FFFFFF"/>
        <w:spacing w:before="0" w:after="0"/>
        <w:ind w:firstLine="720"/>
        <w:jc w:val="both"/>
      </w:pPr>
      <w:r w:rsidRPr="009B4C44">
        <w:t xml:space="preserve">Выписки представляют собой более сложную форму записи содержания исходного источника информации. Таким образом, выписки – это цитаты, заимствованные из текста. </w:t>
      </w:r>
      <w:r w:rsidRPr="009B4C44">
        <w:lastRenderedPageBreak/>
        <w:t xml:space="preserve">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w:t>
      </w:r>
    </w:p>
    <w:p w:rsidR="00043636" w:rsidRPr="009B4C44" w:rsidRDefault="00043636" w:rsidP="00043636">
      <w:pPr>
        <w:pStyle w:val="c2c25"/>
        <w:shd w:val="clear" w:color="auto" w:fill="FFFFFF"/>
        <w:spacing w:before="0" w:after="0"/>
        <w:ind w:firstLine="720"/>
        <w:jc w:val="both"/>
      </w:pPr>
      <w:r w:rsidRPr="009B4C44">
        <w:rPr>
          <w:rStyle w:val="c60"/>
          <w:b/>
        </w:rPr>
        <w:t>Тезисы</w:t>
      </w:r>
      <w:r w:rsidRPr="009B4C44">
        <w:t>– сжатое изложение содержания изученного материала в утвердительной (реже опровергающей) форме.</w:t>
      </w:r>
    </w:p>
    <w:p w:rsidR="00043636" w:rsidRPr="009B4C44" w:rsidRDefault="00043636" w:rsidP="00043636">
      <w:pPr>
        <w:pStyle w:val="c2c25"/>
        <w:shd w:val="clear" w:color="auto" w:fill="FFFFFF"/>
        <w:spacing w:before="0" w:after="0"/>
        <w:ind w:firstLine="720"/>
        <w:jc w:val="both"/>
      </w:pPr>
      <w:r w:rsidRPr="009B4C44">
        <w:t>Отличие тезисов от обычных выписок: в</w:t>
      </w:r>
      <w:r w:rsidRPr="009B4C44">
        <w:rPr>
          <w:rStyle w:val="c26"/>
        </w:rPr>
        <w:t>о-первых</w:t>
      </w:r>
      <w:r w:rsidRPr="009B4C44">
        <w:t>, тезисам присуща значительно более высокая степень концентрации материала; в</w:t>
      </w:r>
      <w:r w:rsidRPr="009B4C44">
        <w:rPr>
          <w:rStyle w:val="c26"/>
        </w:rPr>
        <w:t>о-вторых</w:t>
      </w:r>
      <w:r w:rsidRPr="009B4C44">
        <w:t>, в тезисах отмечается преобладание выводов над общими рассуждениями; в</w:t>
      </w:r>
      <w:r w:rsidRPr="009B4C44">
        <w:rPr>
          <w:rStyle w:val="c26"/>
        </w:rPr>
        <w:t>-третьих</w:t>
      </w:r>
      <w:r w:rsidRPr="009B4C44">
        <w:t>, чаще всего тезисы записываются близко к оригинальному тексту, т.е. без использования прямого цитирования.</w:t>
      </w:r>
    </w:p>
    <w:p w:rsidR="00043636" w:rsidRPr="009B4C44" w:rsidRDefault="00043636" w:rsidP="00043636">
      <w:pPr>
        <w:pStyle w:val="c2c25"/>
        <w:shd w:val="clear" w:color="auto" w:fill="FFFFFF"/>
        <w:spacing w:before="0" w:after="0"/>
        <w:ind w:firstLine="720"/>
        <w:jc w:val="both"/>
      </w:pPr>
      <w:r w:rsidRPr="009B4C44">
        <w:rPr>
          <w:rStyle w:val="c60"/>
          <w:b/>
        </w:rPr>
        <w:t>Аннотация</w:t>
      </w:r>
      <w:r w:rsidRPr="009B4C44">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043636" w:rsidRPr="009B4C44" w:rsidRDefault="00043636" w:rsidP="00043636">
      <w:pPr>
        <w:pStyle w:val="c2c25"/>
        <w:shd w:val="clear" w:color="auto" w:fill="FFFFFF"/>
        <w:spacing w:before="0" w:after="0"/>
        <w:ind w:firstLine="720"/>
        <w:jc w:val="both"/>
      </w:pPr>
      <w:r w:rsidRPr="009B4C44">
        <w:rPr>
          <w:rStyle w:val="c60"/>
          <w:b/>
        </w:rPr>
        <w:t>Резюме</w:t>
      </w:r>
      <w:r w:rsidRPr="009B4C44">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043636" w:rsidRPr="009B4C44" w:rsidRDefault="00043636" w:rsidP="00043636">
      <w:pPr>
        <w:pStyle w:val="c2c25"/>
        <w:shd w:val="clear" w:color="auto" w:fill="FFFFFF"/>
        <w:spacing w:before="0" w:after="0"/>
        <w:ind w:firstLine="720"/>
        <w:jc w:val="both"/>
      </w:pPr>
      <w:r w:rsidRPr="009B4C44">
        <w:rPr>
          <w:rStyle w:val="c60"/>
          <w:b/>
        </w:rPr>
        <w:t xml:space="preserve">Конспект </w:t>
      </w:r>
      <w:r w:rsidRPr="009B4C44">
        <w:t>–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043636" w:rsidRPr="009B4C44" w:rsidRDefault="00043636" w:rsidP="00043636">
      <w:pPr>
        <w:pStyle w:val="afb"/>
        <w:tabs>
          <w:tab w:val="left" w:pos="851"/>
        </w:tabs>
        <w:ind w:left="0" w:firstLine="709"/>
        <w:jc w:val="both"/>
        <w:rPr>
          <w:b/>
        </w:rPr>
      </w:pPr>
      <w:r w:rsidRPr="009B4C44">
        <w:rPr>
          <w:b/>
        </w:rPr>
        <w:t>Рекомендации по электронному обучению и применению дистанционных образовательных технологий.</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 xml:space="preserve"> Согласно ст. 16 Федерального закона № 273-ФЗ от 29.12.2012«Об Образовании в Российской Федерации» под </w:t>
      </w:r>
      <w:r w:rsidRPr="009B4C44">
        <w:rPr>
          <w:rStyle w:val="a6"/>
          <w:shd w:val="clear" w:color="auto" w:fill="FFFFFF"/>
        </w:rPr>
        <w:t>электронным обучением</w:t>
      </w:r>
      <w:r w:rsidRPr="009B4C44">
        <w:rPr>
          <w:shd w:val="clear" w:color="auto" w:fill="FFFFFF"/>
        </w:rPr>
        <w:t>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Под </w:t>
      </w:r>
      <w:r w:rsidRPr="009B4C44">
        <w:rPr>
          <w:rStyle w:val="a6"/>
          <w:shd w:val="clear" w:color="auto" w:fill="FFFFFF"/>
        </w:rPr>
        <w:t>дистанционными образовательными технологиями</w:t>
      </w:r>
      <w:r w:rsidRPr="009B4C44">
        <w:rPr>
          <w:shd w:val="clear" w:color="auto" w:fill="FFFFFF"/>
        </w:rPr>
        <w:t>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043636" w:rsidRPr="009B4C44" w:rsidRDefault="00043636" w:rsidP="00043636">
      <w:pPr>
        <w:pStyle w:val="afb"/>
        <w:tabs>
          <w:tab w:val="left" w:pos="851"/>
        </w:tabs>
        <w:ind w:left="0" w:firstLine="709"/>
        <w:jc w:val="both"/>
      </w:pPr>
      <w:r w:rsidRPr="009B4C44">
        <w:rPr>
          <w:shd w:val="clear" w:color="auto" w:fill="FFFFFF"/>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 удаленного.</w:t>
      </w:r>
    </w:p>
    <w:p w:rsidR="00043636" w:rsidRPr="009B4C44" w:rsidRDefault="00043636" w:rsidP="00043636">
      <w:pPr>
        <w:pStyle w:val="afb"/>
        <w:tabs>
          <w:tab w:val="left" w:pos="851"/>
        </w:tabs>
        <w:ind w:left="0" w:firstLine="709"/>
        <w:jc w:val="both"/>
        <w:rPr>
          <w:b/>
          <w:shd w:val="clear" w:color="auto" w:fill="FFFFFF"/>
        </w:rPr>
      </w:pPr>
      <w:r w:rsidRPr="009B4C44">
        <w:rPr>
          <w:b/>
          <w:shd w:val="clear" w:color="auto" w:fill="FFFFFF"/>
        </w:rPr>
        <w:lastRenderedPageBreak/>
        <w:t>ОСНОВНЫЕ ВИДЫ УЧЕБНОЙ ДЕЯТЕЛЬНОСТИ С ПРИМЕНЕНИЕМ ДОТ:</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 xml:space="preserve">практические, семинарские и лабораторные занятия во всех технологических средах: видеоконференции, собеседования в режиме chat (система общения, при которой участники, подключенные к Интернет, обсуждают заданную тему короткими текстовыми сообщениями в режиме реального времени), </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самостоятельная работа обучающихся, включающая изучение основных и дополнительных учебно-методических материалов; выполнение расчетнопрактических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мультимедийными электронными учебниками, практикумами; работу с базами данных удаленного доступа;</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текущие и рубежные контроли, промежуточные аттестации с применением ДОТ.</w:t>
      </w:r>
    </w:p>
    <w:p w:rsidR="00043636" w:rsidRPr="009B4C44" w:rsidRDefault="00043636" w:rsidP="00043636">
      <w:pPr>
        <w:pStyle w:val="afb"/>
        <w:tabs>
          <w:tab w:val="left" w:pos="851"/>
        </w:tabs>
        <w:ind w:left="0" w:firstLine="709"/>
        <w:jc w:val="both"/>
        <w:rPr>
          <w:shd w:val="clear" w:color="auto" w:fill="FFFFFF"/>
        </w:rPr>
      </w:pPr>
    </w:p>
    <w:p w:rsidR="00043636" w:rsidRPr="009B4C44" w:rsidRDefault="00043636" w:rsidP="00043636">
      <w:pPr>
        <w:pStyle w:val="afb"/>
        <w:tabs>
          <w:tab w:val="left" w:pos="851"/>
        </w:tabs>
        <w:ind w:left="0" w:firstLine="709"/>
        <w:jc w:val="both"/>
        <w:rPr>
          <w:b/>
          <w:shd w:val="clear" w:color="auto" w:fill="FFFFFF"/>
        </w:rPr>
      </w:pPr>
      <w:r w:rsidRPr="009B4C44">
        <w:rPr>
          <w:b/>
          <w:shd w:val="clear" w:color="auto" w:fill="FFFFFF"/>
        </w:rPr>
        <w:t xml:space="preserve">ОСНОВНЫЕ ВИДЫ УЧЕБНОЙ ДЕЯТЕЛЬНОСТИ С ПРИМЕНЕНИЕМ ЭО: </w:t>
      </w:r>
    </w:p>
    <w:p w:rsidR="00043636" w:rsidRPr="009B4C44" w:rsidRDefault="00043636" w:rsidP="00043636">
      <w:pPr>
        <w:pStyle w:val="afb"/>
        <w:tabs>
          <w:tab w:val="left" w:pos="851"/>
        </w:tabs>
        <w:ind w:left="0" w:firstLine="709"/>
        <w:jc w:val="both"/>
        <w:rPr>
          <w:shd w:val="clear" w:color="auto" w:fill="FFFFFF"/>
        </w:rPr>
      </w:pPr>
      <w:r w:rsidRPr="009B4C44">
        <w:rPr>
          <w:shd w:val="clear" w:color="auto" w:fill="FFFFFF"/>
        </w:rPr>
        <w:t>самостоятельная интерактивная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w:t>
      </w:r>
    </w:p>
    <w:p w:rsidR="00043636" w:rsidRPr="009B4C44" w:rsidRDefault="00043636" w:rsidP="00043636">
      <w:pPr>
        <w:tabs>
          <w:tab w:val="left" w:pos="426"/>
        </w:tabs>
        <w:ind w:firstLine="709"/>
        <w:jc w:val="both"/>
        <w:rPr>
          <w:b/>
        </w:rPr>
      </w:pPr>
    </w:p>
    <w:p w:rsidR="00043636" w:rsidRPr="009B4C44" w:rsidRDefault="00043636" w:rsidP="00043636">
      <w:pPr>
        <w:tabs>
          <w:tab w:val="left" w:pos="426"/>
        </w:tabs>
        <w:ind w:firstLine="709"/>
        <w:jc w:val="both"/>
        <w:rPr>
          <w:b/>
        </w:rPr>
      </w:pPr>
      <w:r w:rsidRPr="009B4C44">
        <w:rPr>
          <w:b/>
        </w:rPr>
        <w:t>4. УСЛОВИЯ РЕАЛИЗАЦИИ ПРОГРАММЫ УЧЕБНОЙ ДИСЦИПЛИНЫ</w:t>
      </w:r>
    </w:p>
    <w:p w:rsidR="00043636" w:rsidRPr="009B4C44" w:rsidRDefault="00043636" w:rsidP="00043636">
      <w:pPr>
        <w:tabs>
          <w:tab w:val="left" w:pos="426"/>
        </w:tabs>
        <w:jc w:val="both"/>
        <w:rPr>
          <w:b/>
        </w:rPr>
      </w:pPr>
    </w:p>
    <w:p w:rsidR="00043636" w:rsidRPr="009B4C44" w:rsidRDefault="00043636" w:rsidP="00043636">
      <w:pPr>
        <w:pStyle w:val="afb"/>
        <w:ind w:left="0"/>
        <w:jc w:val="both"/>
        <w:rPr>
          <w:b/>
        </w:rPr>
      </w:pPr>
      <w:r w:rsidRPr="009B4C44">
        <w:rPr>
          <w:b/>
        </w:rPr>
        <w:t>4.1. Материально-техническое обеспечение</w:t>
      </w:r>
    </w:p>
    <w:p w:rsidR="00043636" w:rsidRPr="009B4C44" w:rsidRDefault="00043636" w:rsidP="00043636">
      <w:pPr>
        <w:pStyle w:val="afb"/>
        <w:ind w:left="0"/>
        <w:jc w:val="both"/>
        <w:rPr>
          <w:b/>
        </w:rPr>
      </w:pPr>
    </w:p>
    <w:p w:rsidR="00043636" w:rsidRPr="009B4C44" w:rsidRDefault="00043636" w:rsidP="00043636">
      <w:pPr>
        <w:pStyle w:val="afb"/>
        <w:ind w:left="0" w:firstLine="426"/>
        <w:jc w:val="both"/>
        <w:rPr>
          <w:b/>
        </w:rPr>
      </w:pPr>
      <w:r w:rsidRPr="009B4C44">
        <w:rPr>
          <w:b/>
        </w:rPr>
        <w:t>4.1. Материально-техническое обеспечение</w:t>
      </w:r>
    </w:p>
    <w:p w:rsidR="00043636" w:rsidRPr="009B4C44" w:rsidRDefault="00043636" w:rsidP="00043636">
      <w:pPr>
        <w:shd w:val="clear" w:color="auto" w:fill="FFFFFF"/>
      </w:pPr>
      <w:r w:rsidRPr="009B4C44">
        <w:t>4.1. Материально-техническое обеспечение</w:t>
      </w:r>
    </w:p>
    <w:p w:rsidR="00043636" w:rsidRPr="009B4C44" w:rsidRDefault="00043636" w:rsidP="00043636">
      <w:pPr>
        <w:ind w:firstLine="567"/>
        <w:contextualSpacing/>
        <w:jc w:val="both"/>
      </w:pPr>
    </w:p>
    <w:p w:rsidR="00043636" w:rsidRPr="009B4C44" w:rsidRDefault="00043636" w:rsidP="00043636">
      <w:pPr>
        <w:pStyle w:val="afb"/>
        <w:ind w:left="0" w:firstLine="426"/>
        <w:jc w:val="both"/>
      </w:pPr>
      <w:r w:rsidRPr="009B4C44">
        <w:t>Реализация программы учебной дисциплины предполагает наличие учебного кабинета – Аудитория №217 «Кабинет теории государства и права»</w:t>
      </w:r>
    </w:p>
    <w:p w:rsidR="00043636" w:rsidRPr="009B4C44" w:rsidRDefault="00043636" w:rsidP="00043636">
      <w:pPr>
        <w:pStyle w:val="afb"/>
        <w:ind w:left="0" w:firstLine="426"/>
        <w:jc w:val="both"/>
      </w:pPr>
    </w:p>
    <w:p w:rsidR="00043636" w:rsidRPr="009B4C44" w:rsidRDefault="00043636" w:rsidP="00043636">
      <w:pPr>
        <w:jc w:val="both"/>
      </w:pPr>
      <w:r w:rsidRPr="009B4C44">
        <w:t>Оборудование учебного кабинета и рабочих мест кабинета: 28 рабочих места.</w:t>
      </w:r>
    </w:p>
    <w:p w:rsidR="00043636" w:rsidRPr="009B4C44" w:rsidRDefault="00043636" w:rsidP="00043636">
      <w:pPr>
        <w:contextualSpacing/>
        <w:jc w:val="both"/>
        <w:rPr>
          <w:i/>
        </w:rPr>
      </w:pPr>
      <w:r w:rsidRPr="009B4C44">
        <w:rPr>
          <w:i/>
        </w:rPr>
        <w:t>Перечень основного оборудования:</w:t>
      </w:r>
    </w:p>
    <w:p w:rsidR="00043636" w:rsidRPr="009B4C44" w:rsidRDefault="00043636" w:rsidP="00043636">
      <w:pPr>
        <w:contextualSpacing/>
        <w:rPr>
          <w:rFonts w:eastAsia="Calibri"/>
        </w:rPr>
      </w:pPr>
      <w:r w:rsidRPr="009B4C44">
        <w:rPr>
          <w:rFonts w:eastAsia="Calibri"/>
          <w:color w:val="000000"/>
        </w:rPr>
        <w:t xml:space="preserve">Стол преподавателя - </w:t>
      </w:r>
      <w:r w:rsidRPr="009B4C44">
        <w:rPr>
          <w:rFonts w:eastAsia="Calibri"/>
        </w:rPr>
        <w:t>1 шт.</w:t>
      </w:r>
    </w:p>
    <w:p w:rsidR="00043636" w:rsidRPr="009B4C44" w:rsidRDefault="00043636" w:rsidP="00043636">
      <w:pPr>
        <w:contextualSpacing/>
        <w:rPr>
          <w:rFonts w:eastAsia="Calibri"/>
        </w:rPr>
      </w:pPr>
      <w:r w:rsidRPr="009B4C44">
        <w:rPr>
          <w:rFonts w:eastAsia="Calibri"/>
          <w:color w:val="000000"/>
        </w:rPr>
        <w:t xml:space="preserve">Стул преподавателя - </w:t>
      </w:r>
      <w:r w:rsidRPr="009B4C44">
        <w:rPr>
          <w:rFonts w:eastAsia="Calibri"/>
        </w:rPr>
        <w:t>1 шт.</w:t>
      </w:r>
    </w:p>
    <w:p w:rsidR="00043636" w:rsidRPr="009B4C44" w:rsidRDefault="00043636" w:rsidP="00043636">
      <w:pPr>
        <w:contextualSpacing/>
        <w:rPr>
          <w:rFonts w:eastAsia="Calibri"/>
        </w:rPr>
      </w:pPr>
      <w:r w:rsidRPr="009B4C44">
        <w:rPr>
          <w:rFonts w:eastAsia="Calibri"/>
          <w:color w:val="000000"/>
        </w:rPr>
        <w:t xml:space="preserve">Трибуны - </w:t>
      </w:r>
      <w:r w:rsidRPr="009B4C44">
        <w:rPr>
          <w:rFonts w:eastAsia="Calibri"/>
        </w:rPr>
        <w:t>2 шт.</w:t>
      </w:r>
    </w:p>
    <w:p w:rsidR="00043636" w:rsidRPr="009B4C44" w:rsidRDefault="00043636" w:rsidP="00043636">
      <w:pPr>
        <w:contextualSpacing/>
        <w:rPr>
          <w:rFonts w:eastAsia="Calibri"/>
        </w:rPr>
      </w:pPr>
      <w:r w:rsidRPr="009B4C44">
        <w:rPr>
          <w:rFonts w:eastAsia="Calibri"/>
          <w:color w:val="000000"/>
        </w:rPr>
        <w:t xml:space="preserve">Web-камера - </w:t>
      </w:r>
      <w:r w:rsidRPr="009B4C44">
        <w:rPr>
          <w:rFonts w:eastAsia="Calibri"/>
        </w:rPr>
        <w:t>1 шт.</w:t>
      </w:r>
    </w:p>
    <w:p w:rsidR="00043636" w:rsidRPr="009B4C44" w:rsidRDefault="00043636" w:rsidP="00043636">
      <w:pPr>
        <w:contextualSpacing/>
        <w:rPr>
          <w:rFonts w:eastAsia="Calibri"/>
        </w:rPr>
      </w:pPr>
      <w:r w:rsidRPr="009B4C44">
        <w:rPr>
          <w:rFonts w:eastAsia="Calibri"/>
          <w:color w:val="000000"/>
        </w:rPr>
        <w:t xml:space="preserve">Стулья с пюпитром - </w:t>
      </w:r>
      <w:r w:rsidRPr="009B4C44">
        <w:rPr>
          <w:rFonts w:eastAsia="Calibri"/>
        </w:rPr>
        <w:t>28 шт.</w:t>
      </w:r>
    </w:p>
    <w:p w:rsidR="00043636" w:rsidRPr="009B4C44" w:rsidRDefault="00043636" w:rsidP="00043636">
      <w:pPr>
        <w:contextualSpacing/>
        <w:rPr>
          <w:rFonts w:eastAsia="Calibri"/>
        </w:rPr>
      </w:pPr>
      <w:r w:rsidRPr="009B4C44">
        <w:rPr>
          <w:rFonts w:eastAsia="Calibri"/>
        </w:rPr>
        <w:t>Флипчарт – 1 шт.</w:t>
      </w:r>
    </w:p>
    <w:p w:rsidR="00043636" w:rsidRPr="009B4C44" w:rsidRDefault="00043636" w:rsidP="00043636">
      <w:pPr>
        <w:contextualSpacing/>
        <w:rPr>
          <w:rFonts w:eastAsia="Calibri"/>
        </w:rPr>
      </w:pPr>
      <w:r w:rsidRPr="009B4C44">
        <w:rPr>
          <w:rFonts w:eastAsia="Calibri"/>
        </w:rPr>
        <w:t>Плазменная панель – 1 шт.</w:t>
      </w:r>
    </w:p>
    <w:p w:rsidR="00043636" w:rsidRPr="009B4C44" w:rsidRDefault="00043636" w:rsidP="00043636">
      <w:pPr>
        <w:contextualSpacing/>
        <w:rPr>
          <w:rFonts w:eastAsia="Calibri"/>
        </w:rPr>
      </w:pPr>
      <w:r w:rsidRPr="009B4C44">
        <w:rPr>
          <w:rFonts w:eastAsia="Calibri"/>
        </w:rPr>
        <w:lastRenderedPageBreak/>
        <w:t>Клавиатура – 1 шт.</w:t>
      </w:r>
    </w:p>
    <w:p w:rsidR="00043636" w:rsidRPr="009B4C44" w:rsidRDefault="00043636" w:rsidP="00043636">
      <w:pPr>
        <w:contextualSpacing/>
        <w:rPr>
          <w:rFonts w:eastAsia="Calibri"/>
        </w:rPr>
      </w:pPr>
      <w:r w:rsidRPr="009B4C44">
        <w:rPr>
          <w:rFonts w:eastAsia="Calibri"/>
        </w:rPr>
        <w:t>Мышь – 1 шт.</w:t>
      </w:r>
    </w:p>
    <w:p w:rsidR="00043636" w:rsidRPr="009B4C44" w:rsidRDefault="00043636" w:rsidP="00043636">
      <w:pPr>
        <w:contextualSpacing/>
        <w:rPr>
          <w:rFonts w:eastAsia="Calibri"/>
        </w:rPr>
      </w:pPr>
      <w:r w:rsidRPr="009B4C44">
        <w:rPr>
          <w:rFonts w:eastAsia="Calibri"/>
          <w:color w:val="000000"/>
        </w:rPr>
        <w:t xml:space="preserve">Кафедра - </w:t>
      </w:r>
      <w:r w:rsidRPr="009B4C44">
        <w:rPr>
          <w:rFonts w:eastAsia="Calibri"/>
        </w:rPr>
        <w:t>1 шт.</w:t>
      </w:r>
    </w:p>
    <w:p w:rsidR="00043636" w:rsidRPr="009B4C44" w:rsidRDefault="00043636" w:rsidP="00043636">
      <w:pPr>
        <w:contextualSpacing/>
        <w:jc w:val="both"/>
      </w:pPr>
      <w:r w:rsidRPr="009B4C44">
        <w:t>Ноутбук</w:t>
      </w:r>
    </w:p>
    <w:p w:rsidR="00043636" w:rsidRPr="009B4C44" w:rsidRDefault="00043636" w:rsidP="00043636">
      <w:pPr>
        <w:contextualSpacing/>
        <w:jc w:val="both"/>
        <w:rPr>
          <w:i/>
        </w:rPr>
      </w:pPr>
      <w:r w:rsidRPr="009B4C44">
        <w:rPr>
          <w:i/>
        </w:rPr>
        <w:t xml:space="preserve">Перечень программного обеспечения: </w:t>
      </w:r>
    </w:p>
    <w:p w:rsidR="00043636" w:rsidRPr="009B4C44" w:rsidRDefault="00043636" w:rsidP="00043636">
      <w:pPr>
        <w:jc w:val="both"/>
        <w:rPr>
          <w:color w:val="000000"/>
          <w:lang w:val="en-US"/>
        </w:rPr>
      </w:pPr>
      <w:r w:rsidRPr="009B4C44">
        <w:rPr>
          <w:color w:val="000000"/>
          <w:lang w:val="en-US"/>
        </w:rPr>
        <w:t>KasperskyEndpointSecurity</w:t>
      </w:r>
      <w:r w:rsidRPr="009B4C44">
        <w:rPr>
          <w:color w:val="000000"/>
        </w:rPr>
        <w:t>длябизнеса</w:t>
      </w:r>
      <w:r w:rsidRPr="00075C33">
        <w:rPr>
          <w:color w:val="000000"/>
        </w:rPr>
        <w:t xml:space="preserve"> – </w:t>
      </w:r>
      <w:r w:rsidRPr="009B4C44">
        <w:rPr>
          <w:color w:val="000000"/>
        </w:rPr>
        <w:t>Стандартный</w:t>
      </w:r>
      <w:r w:rsidRPr="009B4C44">
        <w:rPr>
          <w:color w:val="000000"/>
          <w:lang w:val="en-US"/>
        </w:rPr>
        <w:t>RussianEdition</w:t>
      </w:r>
      <w:r w:rsidRPr="00075C33">
        <w:rPr>
          <w:color w:val="000000"/>
        </w:rPr>
        <w:t xml:space="preserve">. </w:t>
      </w:r>
      <w:r w:rsidRPr="009B4C44">
        <w:rPr>
          <w:color w:val="000000"/>
          <w:lang w:val="en-US"/>
        </w:rPr>
        <w:t>1500-2499 Node 1 year Educational Renewal Licence</w:t>
      </w:r>
    </w:p>
    <w:p w:rsidR="00043636" w:rsidRPr="009B4C44" w:rsidRDefault="00043636" w:rsidP="00043636">
      <w:pPr>
        <w:jc w:val="both"/>
        <w:rPr>
          <w:color w:val="000000"/>
          <w:lang w:val="en-US"/>
        </w:rPr>
      </w:pPr>
      <w:r w:rsidRPr="009B4C44">
        <w:rPr>
          <w:color w:val="000000"/>
        </w:rPr>
        <w:t>Операционнаясистема</w:t>
      </w:r>
      <w:r w:rsidRPr="009B4C44">
        <w:rPr>
          <w:color w:val="000000"/>
          <w:lang w:val="en-US"/>
        </w:rPr>
        <w:t xml:space="preserve"> Microsoft Windows 10</w:t>
      </w:r>
    </w:p>
    <w:p w:rsidR="00043636" w:rsidRPr="009B4C44" w:rsidRDefault="00043636" w:rsidP="00043636">
      <w:pPr>
        <w:jc w:val="both"/>
        <w:rPr>
          <w:color w:val="000000"/>
          <w:lang w:val="en-US"/>
        </w:rPr>
      </w:pPr>
      <w:r w:rsidRPr="009B4C44">
        <w:rPr>
          <w:color w:val="000000"/>
          <w:lang w:val="en-US"/>
        </w:rPr>
        <w:t>Adobe Reader XI (11.0.08) - Russian Adobe Systems Incorporated 10.11.2014 187, 00 MB 11.0.08</w:t>
      </w:r>
    </w:p>
    <w:p w:rsidR="00043636" w:rsidRPr="009B4C44" w:rsidRDefault="00043636" w:rsidP="00043636">
      <w:pPr>
        <w:jc w:val="both"/>
        <w:rPr>
          <w:color w:val="000000"/>
        </w:rPr>
      </w:pPr>
      <w:r w:rsidRPr="009B4C44">
        <w:rPr>
          <w:color w:val="000000"/>
        </w:rPr>
        <w:t>7-Zip 9.20</w:t>
      </w:r>
    </w:p>
    <w:p w:rsidR="0089640E"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color w:val="000000"/>
        </w:rPr>
      </w:pPr>
      <w:r w:rsidRPr="009B4C44">
        <w:rPr>
          <w:color w:val="000000"/>
        </w:rPr>
        <w:t>MicrosoftOffice Профессиональный плюс 2007</w:t>
      </w:r>
    </w:p>
    <w:p w:rsidR="0089640E" w:rsidRDefault="0089640E"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color w:val="000000"/>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rPr>
      </w:pPr>
      <w:r w:rsidRPr="009B4C44">
        <w:rPr>
          <w:b/>
        </w:rPr>
        <w:t xml:space="preserve">4.2. Информационное обеспечение обучения </w:t>
      </w:r>
    </w:p>
    <w:p w:rsidR="00043636" w:rsidRPr="009B4C44" w:rsidRDefault="00043636" w:rsidP="00043636">
      <w:pPr>
        <w:jc w:val="center"/>
        <w:rPr>
          <w:b/>
        </w:rPr>
      </w:pP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r w:rsidRPr="009B4C44">
        <w:rPr>
          <w:b/>
          <w:bCs/>
        </w:rPr>
        <w:t>Перечень рекомендуемых учебных изданий, Интернет-ресурсов, дополнительной литературы</w:t>
      </w:r>
    </w:p>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p>
    <w:p w:rsidR="00043636" w:rsidRPr="00002E5D" w:rsidRDefault="00043636" w:rsidP="002D133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jc w:val="center"/>
        <w:rPr>
          <w:bCs/>
        </w:rPr>
      </w:pPr>
      <w:r w:rsidRPr="00002E5D">
        <w:rPr>
          <w:bCs/>
        </w:rPr>
        <w:t>Основные источники:</w:t>
      </w:r>
    </w:p>
    <w:p w:rsidR="00043636" w:rsidRPr="00002E5D" w:rsidRDefault="00043636" w:rsidP="0004363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jc w:val="both"/>
        <w:rPr>
          <w:bCs/>
        </w:rPr>
      </w:pPr>
    </w:p>
    <w:p w:rsidR="008D284B" w:rsidRPr="00CD18B0" w:rsidRDefault="008D284B" w:rsidP="00EC75ED">
      <w:pPr>
        <w:pStyle w:val="afb"/>
        <w:numPr>
          <w:ilvl w:val="0"/>
          <w:numId w:val="10"/>
        </w:numPr>
        <w:tabs>
          <w:tab w:val="left" w:pos="916"/>
          <w:tab w:val="left" w:pos="1134"/>
          <w:tab w:val="left" w:pos="1832"/>
          <w:tab w:val="left" w:pos="2748"/>
          <w:tab w:val="left" w:pos="3975"/>
        </w:tabs>
        <w:ind w:left="0" w:firstLine="142"/>
        <w:jc w:val="both"/>
        <w:rPr>
          <w:shd w:val="clear" w:color="auto" w:fill="FFFFFF"/>
        </w:rPr>
      </w:pPr>
      <w:r w:rsidRPr="00CD18B0">
        <w:rPr>
          <w:shd w:val="clear" w:color="auto" w:fill="FFFFFF"/>
        </w:rPr>
        <w:t>Корнеенков, С. С.  Психология и этика профессиональной деятельности : учебное пособие для среднего профессионального образования / С. С. Корнеенков. — 2-е изд., испр. и доп. — Москва : Издательство Юрайт, 2022. — 304 с. — (Профессиональное образование). — ISBN 978-5-534-11483-6. — Текст : электронный // Образовательная платформа Юрайт [сайт]. — URL: </w:t>
      </w:r>
      <w:hyperlink r:id="rId13" w:tgtFrame="_blank" w:history="1">
        <w:r w:rsidRPr="00CD18B0">
          <w:rPr>
            <w:rStyle w:val="afe"/>
            <w:rFonts w:eastAsia="Calibri"/>
            <w:color w:val="auto"/>
            <w:shd w:val="clear" w:color="auto" w:fill="FFFFFF"/>
          </w:rPr>
          <w:t>https://urait.ru/bcode/495606</w:t>
        </w:r>
      </w:hyperlink>
    </w:p>
    <w:p w:rsidR="00C20DD9" w:rsidRPr="00CD18B0" w:rsidRDefault="00002E5D" w:rsidP="00EC75ED">
      <w:pPr>
        <w:pStyle w:val="afb"/>
        <w:numPr>
          <w:ilvl w:val="0"/>
          <w:numId w:val="10"/>
        </w:numPr>
        <w:tabs>
          <w:tab w:val="left" w:pos="916"/>
          <w:tab w:val="left" w:pos="1134"/>
          <w:tab w:val="left" w:pos="1832"/>
          <w:tab w:val="left" w:pos="2748"/>
          <w:tab w:val="left" w:pos="3975"/>
        </w:tabs>
        <w:ind w:left="0" w:firstLine="142"/>
        <w:jc w:val="both"/>
        <w:rPr>
          <w:shd w:val="clear" w:color="auto" w:fill="FFFFFF"/>
        </w:rPr>
      </w:pPr>
      <w:r w:rsidRPr="00CD18B0">
        <w:rPr>
          <w:shd w:val="clear" w:color="auto" w:fill="FFFFFF"/>
        </w:rPr>
        <w:t>Сорокотягин, И. Н.  Юридическая психология : учебник и практикум для среднего профессионального образования / И. Н. Сорокотягин, Д. А. Сорокотягина. — 4-е изд., перераб. и доп. — Москва : Издательство Юрайт, 2022. — 360 с. — (Профессиональное образование). — ISBN 978-5-534-01316-0. — Текст : электронный // Образовательная платформа Юрайт [сайт]. — URL: </w:t>
      </w:r>
      <w:hyperlink r:id="rId14" w:tgtFrame="_blank" w:history="1">
        <w:r w:rsidRPr="00CD18B0">
          <w:rPr>
            <w:rStyle w:val="afe"/>
            <w:rFonts w:eastAsia="Calibri"/>
            <w:color w:val="auto"/>
            <w:shd w:val="clear" w:color="auto" w:fill="FFFFFF"/>
          </w:rPr>
          <w:t>https://urait.ru/bcode/490349</w:t>
        </w:r>
      </w:hyperlink>
    </w:p>
    <w:p w:rsidR="00002E5D" w:rsidRPr="00CD18B0" w:rsidRDefault="00C20DD9" w:rsidP="00EC75ED">
      <w:pPr>
        <w:pStyle w:val="afb"/>
        <w:numPr>
          <w:ilvl w:val="0"/>
          <w:numId w:val="10"/>
        </w:numPr>
        <w:tabs>
          <w:tab w:val="left" w:pos="916"/>
          <w:tab w:val="left" w:pos="1134"/>
          <w:tab w:val="left" w:pos="1832"/>
          <w:tab w:val="left" w:pos="2748"/>
          <w:tab w:val="left" w:pos="3975"/>
        </w:tabs>
        <w:ind w:left="0" w:firstLine="142"/>
        <w:jc w:val="both"/>
        <w:rPr>
          <w:shd w:val="clear" w:color="auto" w:fill="FFFFFF"/>
        </w:rPr>
      </w:pPr>
      <w:r w:rsidRPr="00CD18B0">
        <w:rPr>
          <w:shd w:val="clear" w:color="auto" w:fill="FFFFFF"/>
        </w:rPr>
        <w:t>Сорокотягин, И. Н.  Профессиональная этика юриста : учебник для среднего профессионального образования / И. Н. Сорокотягин, А. Г. Маслеев. — 3-е изд., перераб. и доп. — Москва : Издательство Юрайт, 2022. — 262 с. — (Профессиональное образование). — ISBN 978-5-534-00831-9. — Текст : электронный // Образовательная платформа Юрайт [сайт]. — URL: </w:t>
      </w:r>
      <w:hyperlink r:id="rId15" w:tgtFrame="_blank" w:history="1">
        <w:r w:rsidRPr="00CD18B0">
          <w:rPr>
            <w:rStyle w:val="afe"/>
            <w:rFonts w:eastAsia="Calibri"/>
            <w:color w:val="auto"/>
            <w:shd w:val="clear" w:color="auto" w:fill="FFFFFF"/>
          </w:rPr>
          <w:t>https://urait.ru/bcode/489872</w:t>
        </w:r>
      </w:hyperlink>
    </w:p>
    <w:p w:rsidR="00C20DD9" w:rsidRPr="00CD18B0" w:rsidRDefault="00C20DD9" w:rsidP="00C20DD9">
      <w:pPr>
        <w:pStyle w:val="afb"/>
        <w:tabs>
          <w:tab w:val="left" w:pos="916"/>
          <w:tab w:val="left" w:pos="1134"/>
          <w:tab w:val="left" w:pos="1832"/>
          <w:tab w:val="left" w:pos="2748"/>
          <w:tab w:val="left" w:pos="3975"/>
        </w:tabs>
        <w:ind w:left="142"/>
        <w:jc w:val="both"/>
        <w:rPr>
          <w:shd w:val="clear" w:color="auto" w:fill="FFFFFF"/>
        </w:rPr>
      </w:pPr>
    </w:p>
    <w:p w:rsidR="00043636" w:rsidRPr="00CD18B0" w:rsidRDefault="00043636" w:rsidP="002D1336">
      <w:pPr>
        <w:tabs>
          <w:tab w:val="left" w:pos="916"/>
          <w:tab w:val="left" w:pos="1134"/>
          <w:tab w:val="left" w:pos="1832"/>
          <w:tab w:val="left" w:pos="2748"/>
          <w:tab w:val="left" w:pos="3975"/>
        </w:tabs>
        <w:ind w:firstLine="709"/>
        <w:contextualSpacing/>
        <w:jc w:val="center"/>
        <w:rPr>
          <w:bCs/>
        </w:rPr>
      </w:pPr>
      <w:r w:rsidRPr="00CD18B0">
        <w:rPr>
          <w:bCs/>
        </w:rPr>
        <w:t>Дополнительные источники:</w:t>
      </w:r>
    </w:p>
    <w:p w:rsidR="00043636" w:rsidRPr="00CD18B0" w:rsidRDefault="00043636" w:rsidP="00043636">
      <w:pPr>
        <w:tabs>
          <w:tab w:val="left" w:pos="916"/>
          <w:tab w:val="left" w:pos="1134"/>
          <w:tab w:val="left" w:pos="1832"/>
          <w:tab w:val="left" w:pos="2748"/>
          <w:tab w:val="left" w:pos="3975"/>
        </w:tabs>
        <w:ind w:firstLine="709"/>
        <w:contextualSpacing/>
        <w:jc w:val="both"/>
        <w:rPr>
          <w:bCs/>
        </w:rPr>
      </w:pPr>
    </w:p>
    <w:p w:rsidR="005F65AD" w:rsidRPr="00CD18B0" w:rsidRDefault="005F65AD" w:rsidP="00043636">
      <w:pPr>
        <w:pStyle w:val="afb"/>
        <w:numPr>
          <w:ilvl w:val="0"/>
          <w:numId w:val="2"/>
        </w:numPr>
        <w:tabs>
          <w:tab w:val="left" w:pos="0"/>
        </w:tabs>
        <w:ind w:left="0" w:firstLine="142"/>
        <w:jc w:val="both"/>
        <w:rPr>
          <w:position w:val="2"/>
        </w:rPr>
      </w:pPr>
      <w:r w:rsidRPr="00CD18B0">
        <w:rPr>
          <w:shd w:val="clear" w:color="auto" w:fill="FFFFFF"/>
        </w:rPr>
        <w:t>Носков, И. Ю.  Профессиональная этика юриста : учебник для среднего профессионального образования / И. Ю. Носков. — Москва : Издательство Юрайт, 2022. — 277 с. — (Профессиональное образование). — ISBN 978-5-534-07827-5. — Текст : электронный // Образовательная платформа Юрайт [сайт]. — URL: </w:t>
      </w:r>
      <w:hyperlink r:id="rId16" w:tgtFrame="_blank" w:history="1">
        <w:r w:rsidRPr="00CD18B0">
          <w:rPr>
            <w:rStyle w:val="afe"/>
            <w:rFonts w:eastAsia="Calibri"/>
            <w:color w:val="auto"/>
            <w:shd w:val="clear" w:color="auto" w:fill="FFFFFF"/>
          </w:rPr>
          <w:t>https://urait.ru/bcode/493909</w:t>
        </w:r>
      </w:hyperlink>
    </w:p>
    <w:p w:rsidR="005F65AD" w:rsidRPr="00CD18B0" w:rsidRDefault="005F65AD" w:rsidP="00043636">
      <w:pPr>
        <w:pStyle w:val="afb"/>
        <w:numPr>
          <w:ilvl w:val="0"/>
          <w:numId w:val="2"/>
        </w:numPr>
        <w:tabs>
          <w:tab w:val="left" w:pos="0"/>
        </w:tabs>
        <w:ind w:left="0" w:firstLine="142"/>
        <w:jc w:val="both"/>
        <w:rPr>
          <w:position w:val="2"/>
        </w:rPr>
      </w:pPr>
      <w:r w:rsidRPr="00CD18B0">
        <w:rPr>
          <w:shd w:val="clear" w:color="auto" w:fill="FFFFFF"/>
        </w:rPr>
        <w:t>Собольников, В. В.  Этика и психология делового общения : учебное пособие для среднего профессионального образования / В. В. Собольников, Н. А. Костенко ; под редакцией В. В. Собольникова. — 2-е изд., перераб. и доп. — Москва : Издательство Юрайт, 2022. — 202 с. — (Профессиональное образование). — ISBN 978-5-534-06957-0. — Текст : электронный // Образовательная платформа Юрайт [сайт]. — URL: </w:t>
      </w:r>
      <w:hyperlink r:id="rId17" w:tgtFrame="_blank" w:history="1">
        <w:r w:rsidRPr="00CD18B0">
          <w:rPr>
            <w:rStyle w:val="afe"/>
            <w:rFonts w:eastAsia="Calibri"/>
            <w:color w:val="auto"/>
            <w:shd w:val="clear" w:color="auto" w:fill="FFFFFF"/>
          </w:rPr>
          <w:t>https://urait.ru/bcode/493968</w:t>
        </w:r>
      </w:hyperlink>
    </w:p>
    <w:p w:rsidR="00CD18B0" w:rsidRPr="00CD18B0" w:rsidRDefault="00CD18B0" w:rsidP="00043636">
      <w:pPr>
        <w:pStyle w:val="afb"/>
        <w:numPr>
          <w:ilvl w:val="0"/>
          <w:numId w:val="2"/>
        </w:numPr>
        <w:tabs>
          <w:tab w:val="left" w:pos="0"/>
        </w:tabs>
        <w:ind w:left="0" w:firstLine="142"/>
        <w:jc w:val="both"/>
        <w:rPr>
          <w:position w:val="2"/>
        </w:rPr>
      </w:pPr>
      <w:r w:rsidRPr="00CD18B0">
        <w:rPr>
          <w:shd w:val="clear" w:color="auto" w:fill="FFFFFF"/>
        </w:rPr>
        <w:t xml:space="preserve">Этика и психология профессиональной деятельности : учебное пособие для среднего профессионального образования / Е. И. Рогов [и др.] ; под общей редакцией Е. И. Рогова. — 3-е изд., перераб. и доп. — Москва : Издательство Юрайт, 2022. — </w:t>
      </w:r>
      <w:r w:rsidRPr="00CD18B0">
        <w:rPr>
          <w:shd w:val="clear" w:color="auto" w:fill="FFFFFF"/>
        </w:rPr>
        <w:lastRenderedPageBreak/>
        <w:t>509 с. — (Профессиональное образование). — ISBN 978-5-534-11054-8. — Текст : электронный // Образовательная платформа Юрайт [сайт]. — URL: </w:t>
      </w:r>
      <w:hyperlink r:id="rId18" w:tgtFrame="_blank" w:history="1">
        <w:r w:rsidRPr="00CD18B0">
          <w:rPr>
            <w:rStyle w:val="afe"/>
            <w:rFonts w:eastAsia="Calibri"/>
            <w:color w:val="auto"/>
            <w:shd w:val="clear" w:color="auto" w:fill="FFFFFF"/>
          </w:rPr>
          <w:t>https://urait.ru/bcode/498969</w:t>
        </w:r>
      </w:hyperlink>
    </w:p>
    <w:p w:rsidR="005F65AD" w:rsidRPr="00CD18B0" w:rsidRDefault="005F65AD" w:rsidP="00043636">
      <w:pPr>
        <w:pStyle w:val="afb"/>
        <w:numPr>
          <w:ilvl w:val="0"/>
          <w:numId w:val="2"/>
        </w:numPr>
        <w:tabs>
          <w:tab w:val="left" w:pos="0"/>
        </w:tabs>
        <w:ind w:left="0" w:firstLine="142"/>
        <w:jc w:val="both"/>
        <w:rPr>
          <w:position w:val="2"/>
        </w:rPr>
      </w:pPr>
      <w:r w:rsidRPr="00CD18B0">
        <w:rPr>
          <w:shd w:val="clear" w:color="auto" w:fill="FFFFFF"/>
        </w:rPr>
        <w:t>Чернышова, Л. И.  Психология общения: этика, культура и этикет делового общения : учебное пособие для среднего профессионального образования / Л. И. Чернышова. — Москва : Издательство Юрайт, 2022. — 161 с. — (Профессиональное образование). — ISBN 978-5-534-10547-6. — Текст : электронный // Образовательная платформа Юрайт [сайт]. — URL: </w:t>
      </w:r>
      <w:hyperlink r:id="rId19" w:tgtFrame="_blank" w:history="1">
        <w:r w:rsidRPr="00CD18B0">
          <w:rPr>
            <w:rStyle w:val="afe"/>
            <w:rFonts w:eastAsia="Calibri"/>
            <w:color w:val="auto"/>
            <w:shd w:val="clear" w:color="auto" w:fill="FFFFFF"/>
          </w:rPr>
          <w:t>https://urait.ru/bcode/495457</w:t>
        </w:r>
      </w:hyperlink>
    </w:p>
    <w:p w:rsidR="008D284B" w:rsidRPr="00CD18B0" w:rsidRDefault="008D284B" w:rsidP="00043636">
      <w:pPr>
        <w:pStyle w:val="afb"/>
        <w:numPr>
          <w:ilvl w:val="0"/>
          <w:numId w:val="2"/>
        </w:numPr>
        <w:tabs>
          <w:tab w:val="left" w:pos="0"/>
        </w:tabs>
        <w:ind w:left="0" w:firstLine="142"/>
        <w:jc w:val="both"/>
        <w:rPr>
          <w:position w:val="2"/>
        </w:rPr>
      </w:pPr>
      <w:r w:rsidRPr="00CD18B0">
        <w:rPr>
          <w:shd w:val="clear" w:color="auto" w:fill="FFFFFF"/>
        </w:rPr>
        <w:t>Савинков, В. И.  Этика и психология профессиональной деятельности гражданского служащего в схемах : учебное пособие для среднего профессионального образования / В. И. Савинков, П. А. Бакланов. — Москва : Издательство Юрайт, 2022. — 148 с. — (Профессиональное образование). — ISBN 978-5-534-11952-7. — Текст : электронный // Образовательная платформа Юрайт [сайт]. — URL: </w:t>
      </w:r>
      <w:hyperlink r:id="rId20" w:tgtFrame="_blank" w:history="1">
        <w:r w:rsidRPr="00CD18B0">
          <w:rPr>
            <w:rStyle w:val="afe"/>
            <w:rFonts w:eastAsia="Calibri"/>
            <w:color w:val="auto"/>
            <w:shd w:val="clear" w:color="auto" w:fill="FFFFFF"/>
          </w:rPr>
          <w:t>https://urait.ru/bcode/493890</w:t>
        </w:r>
      </w:hyperlink>
    </w:p>
    <w:p w:rsidR="00043636" w:rsidRPr="009B4C44" w:rsidRDefault="00043636" w:rsidP="00043636">
      <w:pPr>
        <w:pStyle w:val="afb"/>
        <w:tabs>
          <w:tab w:val="left" w:pos="0"/>
        </w:tabs>
        <w:ind w:left="142"/>
        <w:jc w:val="both"/>
        <w:rPr>
          <w:i/>
          <w:position w:val="2"/>
        </w:rPr>
      </w:pPr>
    </w:p>
    <w:p w:rsidR="00043636" w:rsidRPr="009B4C44" w:rsidRDefault="00043636" w:rsidP="00043636">
      <w:pPr>
        <w:tabs>
          <w:tab w:val="left" w:pos="3997"/>
        </w:tabs>
        <w:ind w:left="720"/>
        <w:contextualSpacing/>
        <w:rPr>
          <w:i/>
          <w:position w:val="2"/>
        </w:rPr>
      </w:pPr>
      <w:r w:rsidRPr="009B4C44">
        <w:rPr>
          <w:i/>
          <w:position w:val="2"/>
        </w:rPr>
        <w:t>Интернет-ресурсы:</w:t>
      </w:r>
    </w:p>
    <w:p w:rsidR="00043636" w:rsidRPr="009B4C44" w:rsidRDefault="00FA7A41" w:rsidP="00EC75ED">
      <w:pPr>
        <w:pStyle w:val="afb"/>
        <w:numPr>
          <w:ilvl w:val="0"/>
          <w:numId w:val="9"/>
        </w:numPr>
        <w:jc w:val="both"/>
      </w:pPr>
      <w:hyperlink r:id="rId21" w:history="1">
        <w:r w:rsidR="00043636" w:rsidRPr="009B4C44">
          <w:t>http://tambov-info.my1.ru/news</w:t>
        </w:r>
      </w:hyperlink>
      <w:r w:rsidR="00043636" w:rsidRPr="009B4C44">
        <w:t xml:space="preserve"> - Официальный информационный сайт Тамбова.</w:t>
      </w:r>
    </w:p>
    <w:p w:rsidR="00043636" w:rsidRPr="009B4C44" w:rsidRDefault="00FA7A41" w:rsidP="00EC75ED">
      <w:pPr>
        <w:pStyle w:val="afb"/>
        <w:numPr>
          <w:ilvl w:val="0"/>
          <w:numId w:val="9"/>
        </w:numPr>
        <w:jc w:val="both"/>
      </w:pPr>
      <w:hyperlink r:id="rId22" w:history="1">
        <w:r w:rsidR="00043636" w:rsidRPr="009B4C44">
          <w:t>http://genproc.gov.ru/-</w:t>
        </w:r>
      </w:hyperlink>
      <w:r w:rsidR="00043636" w:rsidRPr="009B4C44">
        <w:t>Генеральная прокуратура РФ.</w:t>
      </w:r>
    </w:p>
    <w:p w:rsidR="00043636" w:rsidRPr="009B4C44" w:rsidRDefault="00FA7A41" w:rsidP="00EC75ED">
      <w:pPr>
        <w:pStyle w:val="afb"/>
        <w:numPr>
          <w:ilvl w:val="0"/>
          <w:numId w:val="9"/>
        </w:numPr>
        <w:jc w:val="both"/>
      </w:pPr>
      <w:hyperlink r:id="rId23" w:history="1">
        <w:r w:rsidR="00043636" w:rsidRPr="009B4C44">
          <w:t>http://www.prokuratura-tambov.ru</w:t>
        </w:r>
      </w:hyperlink>
      <w:r w:rsidR="00043636" w:rsidRPr="009B4C44">
        <w:t xml:space="preserve"> - Прокуратура Тамбовской области.</w:t>
      </w:r>
    </w:p>
    <w:p w:rsidR="00043636" w:rsidRPr="009B4C44" w:rsidRDefault="00043636" w:rsidP="00EC75ED">
      <w:pPr>
        <w:pStyle w:val="afb"/>
        <w:numPr>
          <w:ilvl w:val="0"/>
          <w:numId w:val="9"/>
        </w:numPr>
        <w:jc w:val="both"/>
      </w:pPr>
      <w:r w:rsidRPr="009B4C44">
        <w:t xml:space="preserve"> http:// www.mvd.ru/ - МВД РФ.</w:t>
      </w:r>
    </w:p>
    <w:p w:rsidR="00043636" w:rsidRPr="009B4C44" w:rsidRDefault="00FA7A41" w:rsidP="00EC75ED">
      <w:pPr>
        <w:pStyle w:val="afb"/>
        <w:numPr>
          <w:ilvl w:val="0"/>
          <w:numId w:val="9"/>
        </w:numPr>
        <w:jc w:val="both"/>
      </w:pPr>
      <w:hyperlink r:id="rId24" w:history="1">
        <w:r w:rsidR="00043636" w:rsidRPr="009B4C44">
          <w:t>http://www.cdep.ru/-</w:t>
        </w:r>
      </w:hyperlink>
      <w:r w:rsidR="00043636" w:rsidRPr="009B4C44">
        <w:t>Судебный департамент при Верховном суде РФ</w:t>
      </w:r>
    </w:p>
    <w:p w:rsidR="00043636" w:rsidRPr="009B4C44" w:rsidRDefault="00FA7A41" w:rsidP="00EC75ED">
      <w:pPr>
        <w:pStyle w:val="afb"/>
        <w:numPr>
          <w:ilvl w:val="0"/>
          <w:numId w:val="9"/>
        </w:numPr>
        <w:jc w:val="both"/>
      </w:pPr>
      <w:hyperlink r:id="rId25" w:history="1">
        <w:r w:rsidR="00043636" w:rsidRPr="009B4C44">
          <w:t>http://www.duma.gov.ru</w:t>
        </w:r>
      </w:hyperlink>
      <w:r w:rsidR="00043636" w:rsidRPr="009B4C44">
        <w:t xml:space="preserve"> - Комитет по гражданскому, уголовному, арбитражному и процессуальному законодательству Государственной Думы ФС РФ</w:t>
      </w:r>
    </w:p>
    <w:p w:rsidR="00043636" w:rsidRPr="009B4C44" w:rsidRDefault="00FA7A41" w:rsidP="00EC75ED">
      <w:pPr>
        <w:pStyle w:val="afb"/>
        <w:numPr>
          <w:ilvl w:val="0"/>
          <w:numId w:val="9"/>
        </w:numPr>
        <w:jc w:val="both"/>
      </w:pPr>
      <w:hyperlink r:id="rId26" w:history="1">
        <w:r w:rsidR="00043636" w:rsidRPr="009B4C44">
          <w:t>http://pravo.gov.ru/</w:t>
        </w:r>
      </w:hyperlink>
      <w:r w:rsidR="00043636" w:rsidRPr="009B4C44">
        <w:t>-  Официальный интернет-портал правовой информации «Законодательство России»</w:t>
      </w:r>
    </w:p>
    <w:p w:rsidR="00043636" w:rsidRPr="009B4C44" w:rsidRDefault="00043636" w:rsidP="00EC75ED">
      <w:pPr>
        <w:pStyle w:val="afb"/>
        <w:numPr>
          <w:ilvl w:val="0"/>
          <w:numId w:val="9"/>
        </w:numPr>
        <w:jc w:val="both"/>
      </w:pPr>
      <w:r w:rsidRPr="009B4C44">
        <w:t>http://www.consultant.ru/sys/- Официальный сайт компании «КонсультантПлюс»</w:t>
      </w:r>
    </w:p>
    <w:p w:rsidR="00043636" w:rsidRPr="009B4C44" w:rsidRDefault="00043636" w:rsidP="00EC75ED">
      <w:pPr>
        <w:pStyle w:val="afb"/>
        <w:numPr>
          <w:ilvl w:val="0"/>
          <w:numId w:val="9"/>
        </w:numPr>
        <w:jc w:val="both"/>
      </w:pPr>
      <w:r w:rsidRPr="009B4C44">
        <w:t>http://www.garant.ru/ - Информационно-правовой портал «ГАРАНТ</w:t>
      </w:r>
    </w:p>
    <w:p w:rsidR="00043636" w:rsidRPr="009B4C44" w:rsidRDefault="00FA7A41" w:rsidP="00EC75ED">
      <w:pPr>
        <w:pStyle w:val="afb"/>
        <w:numPr>
          <w:ilvl w:val="0"/>
          <w:numId w:val="9"/>
        </w:numPr>
        <w:jc w:val="both"/>
      </w:pPr>
      <w:hyperlink r:id="rId27" w:history="1">
        <w:r w:rsidR="00043636" w:rsidRPr="009B4C44">
          <w:t>http://elibrary.ru/</w:t>
        </w:r>
      </w:hyperlink>
      <w:r w:rsidR="00043636" w:rsidRPr="009B4C44">
        <w:t xml:space="preserve"> - Научная электронная библиотека eLIBRARU.RU</w:t>
      </w:r>
    </w:p>
    <w:p w:rsidR="00043636" w:rsidRPr="009B4C44" w:rsidRDefault="00043636" w:rsidP="00EC75ED">
      <w:pPr>
        <w:pStyle w:val="afb"/>
        <w:numPr>
          <w:ilvl w:val="0"/>
          <w:numId w:val="9"/>
        </w:numPr>
        <w:jc w:val="both"/>
      </w:pPr>
      <w:r w:rsidRPr="009B4C44">
        <w:t>http://bookfi.org/g/Биболетова - Самая большая электронная библиотека рунета. Поиск книг и журналов. BookFinder</w:t>
      </w:r>
    </w:p>
    <w:p w:rsidR="00043636" w:rsidRPr="009B4C44" w:rsidRDefault="00043636" w:rsidP="00043636">
      <w:pPr>
        <w:pStyle w:val="ConsNormal"/>
        <w:widowControl/>
        <w:ind w:left="567" w:firstLine="0"/>
        <w:contextualSpacing/>
        <w:jc w:val="both"/>
        <w:rPr>
          <w:rFonts w:ascii="Times New Roman" w:hAnsi="Times New Roman" w:cs="Times New Roman"/>
        </w:rPr>
      </w:pPr>
    </w:p>
    <w:p w:rsidR="00043636" w:rsidRPr="009B4C44" w:rsidRDefault="00043636" w:rsidP="00043636">
      <w:pPr>
        <w:tabs>
          <w:tab w:val="left" w:pos="3997"/>
        </w:tabs>
        <w:ind w:left="720"/>
        <w:contextualSpacing/>
        <w:rPr>
          <w:i/>
          <w:position w:val="2"/>
        </w:rPr>
      </w:pPr>
      <w:r w:rsidRPr="009B4C44">
        <w:rPr>
          <w:i/>
          <w:position w:val="2"/>
        </w:rPr>
        <w:t>Электронно-справочные системы:</w:t>
      </w:r>
    </w:p>
    <w:p w:rsidR="00043636" w:rsidRPr="009B4C44" w:rsidRDefault="00043636" w:rsidP="00EC75ED">
      <w:pPr>
        <w:numPr>
          <w:ilvl w:val="0"/>
          <w:numId w:val="8"/>
        </w:numPr>
        <w:ind w:left="0" w:right="-141" w:firstLine="0"/>
        <w:contextualSpacing/>
        <w:jc w:val="both"/>
        <w:rPr>
          <w:b/>
        </w:rPr>
      </w:pPr>
      <w:r w:rsidRPr="009B4C44">
        <w:rPr>
          <w:rStyle w:val="a6"/>
        </w:rPr>
        <w:t>Электронно-библиотечная система «Университетская библиотека онлайн» </w:t>
      </w:r>
      <w:r w:rsidRPr="009B4C44">
        <w:rPr>
          <w:b/>
        </w:rPr>
        <w:t xml:space="preserve">– </w:t>
      </w:r>
      <w:r w:rsidRPr="009B4C44">
        <w:t>база данных  учебной, учебно-методической и научной литературы  по основным изучаемым дисциплинам -  </w:t>
      </w:r>
      <w:hyperlink r:id="rId28" w:history="1">
        <w:r w:rsidRPr="009B4C44">
          <w:rPr>
            <w:rStyle w:val="afe"/>
            <w:color w:val="auto"/>
            <w:bdr w:val="none" w:sz="0" w:space="0" w:color="auto" w:frame="1"/>
          </w:rPr>
          <w:t>http://www.biblioclub.ru</w:t>
        </w:r>
      </w:hyperlink>
    </w:p>
    <w:p w:rsidR="00043636" w:rsidRPr="009B4C44" w:rsidRDefault="00043636" w:rsidP="00EC75ED">
      <w:pPr>
        <w:numPr>
          <w:ilvl w:val="0"/>
          <w:numId w:val="8"/>
        </w:numPr>
        <w:ind w:left="0" w:right="-141" w:firstLine="0"/>
        <w:contextualSpacing/>
        <w:jc w:val="both"/>
        <w:rPr>
          <w:b/>
        </w:rPr>
      </w:pPr>
      <w:r w:rsidRPr="009B4C44">
        <w:rPr>
          <w:rStyle w:val="a6"/>
        </w:rPr>
        <w:t xml:space="preserve">Электронно-библиотечная система  «Юрайт»: коллекция «Легендарные книги» и коллекция СПО </w:t>
      </w:r>
      <w:r w:rsidRPr="009B4C44">
        <w:rPr>
          <w:b/>
        </w:rPr>
        <w:t xml:space="preserve">– </w:t>
      </w:r>
      <w:r w:rsidRPr="009B4C44">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sidRPr="009B4C44">
        <w:rPr>
          <w:b/>
        </w:rPr>
        <w:t xml:space="preserve"> - </w:t>
      </w:r>
      <w:hyperlink r:id="rId29" w:history="1">
        <w:r w:rsidRPr="009B4C44">
          <w:rPr>
            <w:rStyle w:val="afe"/>
            <w:color w:val="auto"/>
            <w:bdr w:val="none" w:sz="0" w:space="0" w:color="auto" w:frame="1"/>
          </w:rPr>
          <w:t>http://www.urait.ru</w:t>
        </w:r>
      </w:hyperlink>
    </w:p>
    <w:p w:rsidR="00043636" w:rsidRPr="009B4C44" w:rsidRDefault="00043636" w:rsidP="00EC75ED">
      <w:pPr>
        <w:numPr>
          <w:ilvl w:val="0"/>
          <w:numId w:val="8"/>
        </w:numPr>
        <w:ind w:left="0" w:right="-141" w:firstLine="0"/>
        <w:contextualSpacing/>
        <w:jc w:val="both"/>
        <w:rPr>
          <w:b/>
        </w:rPr>
      </w:pPr>
      <w:r w:rsidRPr="009B4C44">
        <w:rPr>
          <w:rStyle w:val="a6"/>
        </w:rPr>
        <w:t>Научная электронная библиотека eLIBRARY.RU</w:t>
      </w:r>
      <w:r w:rsidRPr="009B4C44">
        <w:rPr>
          <w:b/>
        </w:rPr>
        <w:t xml:space="preserve"> – </w:t>
      </w:r>
      <w:r w:rsidRPr="009B4C44">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9B4C44">
        <w:rPr>
          <w:b/>
        </w:rPr>
        <w:t xml:space="preserve"> - </w:t>
      </w:r>
      <w:r w:rsidRPr="009B4C44">
        <w:t> </w:t>
      </w:r>
      <w:hyperlink r:id="rId30" w:history="1">
        <w:r w:rsidRPr="009B4C44">
          <w:rPr>
            <w:rStyle w:val="afe"/>
            <w:color w:val="auto"/>
            <w:bdr w:val="none" w:sz="0" w:space="0" w:color="auto" w:frame="1"/>
          </w:rPr>
          <w:t>http://elibrary.ru</w:t>
        </w:r>
      </w:hyperlink>
    </w:p>
    <w:p w:rsidR="00043636" w:rsidRPr="009B4C44" w:rsidRDefault="00043636" w:rsidP="00EC75ED">
      <w:pPr>
        <w:numPr>
          <w:ilvl w:val="0"/>
          <w:numId w:val="8"/>
        </w:numPr>
        <w:ind w:left="0" w:right="-141" w:firstLine="0"/>
        <w:contextualSpacing/>
        <w:jc w:val="both"/>
      </w:pPr>
      <w:r w:rsidRPr="009B4C44">
        <w:rPr>
          <w:rStyle w:val="a6"/>
        </w:rPr>
        <w:t xml:space="preserve">Государственная информационная система «Национальная электронная библиотека» </w:t>
      </w:r>
      <w:r w:rsidRPr="009B4C44">
        <w:rPr>
          <w:b/>
        </w:rPr>
        <w:t xml:space="preserve">– </w:t>
      </w:r>
      <w:r w:rsidRPr="009B4C44">
        <w:t xml:space="preserve">фонд электронных версий печатных изданий, электронных изданий и ресурсов, мультимедийных изданий и др.  - </w:t>
      </w:r>
      <w:hyperlink r:id="rId31" w:history="1">
        <w:r w:rsidRPr="009B4C44">
          <w:rPr>
            <w:rStyle w:val="afe"/>
            <w:color w:val="auto"/>
            <w:bdr w:val="none" w:sz="0" w:space="0" w:color="auto" w:frame="1"/>
          </w:rPr>
          <w:t>https://нэб.рф</w:t>
        </w:r>
      </w:hyperlink>
    </w:p>
    <w:p w:rsidR="00043636" w:rsidRPr="009B4C44" w:rsidRDefault="00043636" w:rsidP="00EC75ED">
      <w:pPr>
        <w:numPr>
          <w:ilvl w:val="0"/>
          <w:numId w:val="8"/>
        </w:numPr>
        <w:ind w:left="0" w:right="-141" w:firstLine="0"/>
        <w:contextualSpacing/>
        <w:jc w:val="both"/>
      </w:pPr>
      <w:r w:rsidRPr="009B4C44">
        <w:rPr>
          <w:rStyle w:val="a6"/>
        </w:rPr>
        <w:t>Электронная библиотека ТГУ</w:t>
      </w:r>
      <w:r w:rsidRPr="009B4C44">
        <w:t xml:space="preserve">– база данных научных трудов преподавателей- </w:t>
      </w:r>
      <w:hyperlink r:id="rId32" w:history="1">
        <w:r w:rsidRPr="009B4C44">
          <w:rPr>
            <w:rStyle w:val="afe"/>
            <w:color w:val="auto"/>
            <w:bdr w:val="none" w:sz="0" w:space="0" w:color="auto" w:frame="1"/>
          </w:rPr>
          <w:t>https://elibrary.tsutmb.ru</w:t>
        </w:r>
      </w:hyperlink>
    </w:p>
    <w:p w:rsidR="00043636" w:rsidRPr="009B4C44" w:rsidRDefault="00043636" w:rsidP="00EC75ED">
      <w:pPr>
        <w:numPr>
          <w:ilvl w:val="0"/>
          <w:numId w:val="8"/>
        </w:numPr>
        <w:ind w:left="0" w:right="-141" w:firstLine="0"/>
        <w:contextualSpacing/>
        <w:jc w:val="both"/>
      </w:pPr>
      <w:r w:rsidRPr="009B4C44">
        <w:rPr>
          <w:rStyle w:val="a6"/>
        </w:rPr>
        <w:t xml:space="preserve">ЭБС «IPRbooks» </w:t>
      </w:r>
      <w:r w:rsidRPr="009B4C44">
        <w:t xml:space="preserve">– база данных учебной и научной литературы, периодические издания, аудиокниги, видеокурсы, онлайн тесты по направлениям обучения </w:t>
      </w:r>
      <w:hyperlink r:id="rId33" w:tgtFrame="_blank" w:history="1">
        <w:r w:rsidRPr="009B4C44">
          <w:rPr>
            <w:rStyle w:val="afe"/>
            <w:color w:val="auto"/>
            <w:shd w:val="clear" w:color="auto" w:fill="FFFFFF"/>
          </w:rPr>
          <w:t>http://iprbookshop.ru/</w:t>
        </w:r>
      </w:hyperlink>
    </w:p>
    <w:p w:rsidR="00043636" w:rsidRPr="009B4C44" w:rsidRDefault="00043636" w:rsidP="00043636">
      <w:pPr>
        <w:ind w:right="-141"/>
        <w:contextualSpacing/>
        <w:rPr>
          <w:rStyle w:val="a6"/>
        </w:rPr>
      </w:pPr>
    </w:p>
    <w:p w:rsidR="00043636" w:rsidRPr="009B4C44" w:rsidRDefault="00043636" w:rsidP="00043636">
      <w:pPr>
        <w:pStyle w:val="14"/>
        <w:spacing w:line="240" w:lineRule="auto"/>
        <w:ind w:right="-141" w:firstLine="0"/>
        <w:contextualSpacing/>
        <w:rPr>
          <w:i/>
          <w:sz w:val="24"/>
          <w:szCs w:val="24"/>
        </w:rPr>
      </w:pPr>
      <w:r w:rsidRPr="009B4C44">
        <w:rPr>
          <w:i/>
          <w:sz w:val="24"/>
          <w:szCs w:val="24"/>
        </w:rPr>
        <w:t>Периодические издания:</w:t>
      </w:r>
    </w:p>
    <w:p w:rsidR="00043636" w:rsidRPr="009B4C44" w:rsidRDefault="00043636" w:rsidP="00EC75ED">
      <w:pPr>
        <w:pStyle w:val="a4"/>
        <w:numPr>
          <w:ilvl w:val="0"/>
          <w:numId w:val="7"/>
        </w:numPr>
        <w:shd w:val="clear" w:color="auto" w:fill="FFFFFF"/>
        <w:spacing w:before="0" w:beforeAutospacing="0" w:after="0" w:afterAutospacing="0"/>
        <w:ind w:left="0" w:firstLine="284"/>
        <w:jc w:val="both"/>
      </w:pPr>
      <w:r w:rsidRPr="009B4C44">
        <w:rPr>
          <w:rStyle w:val="a6"/>
          <w:b w:val="0"/>
        </w:rPr>
        <w:lastRenderedPageBreak/>
        <w:t>Актуальные проблемы государства и права</w:t>
      </w:r>
      <w:r w:rsidRPr="009B4C44">
        <w:rPr>
          <w:b/>
        </w:rPr>
        <w:t>:</w:t>
      </w:r>
      <w:r w:rsidRPr="009B4C44">
        <w:t xml:space="preserve"> научно-практический юридический рецензируемый журнал, 2011-2015 гг. </w:t>
      </w:r>
      <w:r w:rsidRPr="009B4C44">
        <w:rPr>
          <w:rStyle w:val="a6"/>
          <w:b w:val="0"/>
        </w:rPr>
        <w:t>Периодичность выхода:</w:t>
      </w:r>
      <w:r w:rsidRPr="009B4C44">
        <w:t> выходит 4 раза в год.</w:t>
      </w:r>
    </w:p>
    <w:p w:rsidR="00043636" w:rsidRPr="009B4C44" w:rsidRDefault="00043636" w:rsidP="00EC75ED">
      <w:pPr>
        <w:pStyle w:val="a4"/>
        <w:numPr>
          <w:ilvl w:val="0"/>
          <w:numId w:val="7"/>
        </w:numPr>
        <w:shd w:val="clear" w:color="auto" w:fill="FFFFFF"/>
        <w:spacing w:before="0" w:beforeAutospacing="0" w:after="0" w:afterAutospacing="0"/>
        <w:ind w:left="0" w:firstLine="284"/>
        <w:jc w:val="both"/>
      </w:pPr>
      <w:r w:rsidRPr="009B4C44">
        <w:t>Законность: правовой научно-практический журнал, 2006 (1,3-12); 2007-2008; 2009 (1-9); 2010-2011; 2012 (1-10); 2013-2020. Периодичность: 12 номеров в год.</w:t>
      </w:r>
    </w:p>
    <w:p w:rsidR="00043636" w:rsidRPr="009B4C44" w:rsidRDefault="00043636" w:rsidP="00EC75ED">
      <w:pPr>
        <w:pStyle w:val="afb"/>
        <w:widowControl w:val="0"/>
        <w:numPr>
          <w:ilvl w:val="0"/>
          <w:numId w:val="7"/>
        </w:numPr>
        <w:tabs>
          <w:tab w:val="left" w:pos="0"/>
        </w:tabs>
        <w:ind w:left="0" w:firstLine="284"/>
        <w:jc w:val="both"/>
      </w:pPr>
      <w:r w:rsidRPr="009B4C44">
        <w:t xml:space="preserve">Современное право: науч.-практ. журнал, 2011-2015 гг. </w:t>
      </w:r>
      <w:r w:rsidRPr="009B4C44">
        <w:rPr>
          <w:rStyle w:val="a6"/>
          <w:b w:val="0"/>
        </w:rPr>
        <w:t xml:space="preserve">Периодичность выхода: </w:t>
      </w:r>
      <w:r w:rsidRPr="009B4C44">
        <w:t>12 номеров в год</w:t>
      </w:r>
    </w:p>
    <w:p w:rsidR="00043636" w:rsidRPr="009B4C44" w:rsidRDefault="00043636" w:rsidP="00EC75ED">
      <w:pPr>
        <w:pStyle w:val="a4"/>
        <w:widowControl w:val="0"/>
        <w:numPr>
          <w:ilvl w:val="0"/>
          <w:numId w:val="7"/>
        </w:numPr>
        <w:tabs>
          <w:tab w:val="left" w:pos="0"/>
          <w:tab w:val="left" w:pos="142"/>
        </w:tabs>
        <w:spacing w:before="0" w:beforeAutospacing="0" w:after="0" w:afterAutospacing="0"/>
        <w:ind w:left="0" w:firstLine="284"/>
        <w:contextualSpacing/>
        <w:jc w:val="both"/>
        <w:rPr>
          <w:shd w:val="clear" w:color="auto" w:fill="EDECEC"/>
        </w:rPr>
      </w:pPr>
      <w:r w:rsidRPr="009B4C44">
        <w:t>Право и государство: теория и практика: науч.-практ. журнал, 2011-2018 гг.</w:t>
      </w:r>
      <w:r w:rsidRPr="009B4C44">
        <w:rPr>
          <w:rStyle w:val="a6"/>
          <w:b w:val="0"/>
        </w:rPr>
        <w:t xml:space="preserve"> Периодичность выхода:</w:t>
      </w:r>
    </w:p>
    <w:p w:rsidR="00043636" w:rsidRPr="009B4C44" w:rsidRDefault="00043636" w:rsidP="00EC75ED">
      <w:pPr>
        <w:pStyle w:val="afb"/>
        <w:widowControl w:val="0"/>
        <w:numPr>
          <w:ilvl w:val="0"/>
          <w:numId w:val="7"/>
        </w:numPr>
        <w:tabs>
          <w:tab w:val="left" w:pos="0"/>
        </w:tabs>
        <w:ind w:left="0" w:firstLine="284"/>
        <w:jc w:val="both"/>
      </w:pPr>
      <w:r w:rsidRPr="009B4C44">
        <w:t xml:space="preserve">Правовое государство: теория и практика: науч.-практ. журнал. </w:t>
      </w:r>
      <w:r w:rsidRPr="009B4C44">
        <w:rPr>
          <w:rStyle w:val="a6"/>
          <w:b w:val="0"/>
        </w:rPr>
        <w:t xml:space="preserve">Периодичность выхода: </w:t>
      </w:r>
      <w:r w:rsidRPr="009B4C44">
        <w:t>12 номеров в год</w:t>
      </w:r>
    </w:p>
    <w:p w:rsidR="00043636" w:rsidRPr="009B4C44" w:rsidRDefault="00043636" w:rsidP="00EC75ED">
      <w:pPr>
        <w:pStyle w:val="afb"/>
        <w:numPr>
          <w:ilvl w:val="0"/>
          <w:numId w:val="7"/>
        </w:numPr>
        <w:ind w:left="709" w:hanging="357"/>
        <w:jc w:val="both"/>
      </w:pPr>
      <w:r w:rsidRPr="009B4C44">
        <w:t>Российская юстиция, 1995-2015; 2016 (1-6). Периодичность: 12 номеров в год.</w:t>
      </w:r>
    </w:p>
    <w:p w:rsidR="00043636" w:rsidRPr="009B4C44" w:rsidRDefault="00043636" w:rsidP="00EC75ED">
      <w:pPr>
        <w:pStyle w:val="afb"/>
        <w:numPr>
          <w:ilvl w:val="0"/>
          <w:numId w:val="7"/>
        </w:numPr>
        <w:ind w:left="709" w:hanging="357"/>
        <w:jc w:val="both"/>
      </w:pPr>
      <w:r w:rsidRPr="009B4C44">
        <w:t>Российский юридический журнал: научно-теоретическое, информационное и практическое издание, 2010-2020. Периодичность: 6 раз в год.</w:t>
      </w:r>
    </w:p>
    <w:p w:rsidR="00043636" w:rsidRPr="009B4C44" w:rsidRDefault="00043636" w:rsidP="00EC75ED">
      <w:pPr>
        <w:pStyle w:val="afb"/>
        <w:widowControl w:val="0"/>
        <w:numPr>
          <w:ilvl w:val="0"/>
          <w:numId w:val="7"/>
        </w:numPr>
        <w:tabs>
          <w:tab w:val="left" w:pos="0"/>
        </w:tabs>
        <w:ind w:left="0" w:firstLine="284"/>
        <w:jc w:val="both"/>
      </w:pPr>
      <w:r w:rsidRPr="009B4C44">
        <w:t>Юридический мир: науч.-практ. журнал, 2011-2019 гг.</w:t>
      </w:r>
      <w:r w:rsidRPr="009B4C44">
        <w:rPr>
          <w:rStyle w:val="a6"/>
          <w:b w:val="0"/>
        </w:rPr>
        <w:t xml:space="preserve"> Периодичность выхода: </w:t>
      </w:r>
      <w:r w:rsidRPr="009B4C44">
        <w:t>12 номеров в год</w:t>
      </w:r>
    </w:p>
    <w:p w:rsidR="00043636" w:rsidRPr="009B4C44" w:rsidRDefault="00043636" w:rsidP="00EC75ED">
      <w:pPr>
        <w:pStyle w:val="afb"/>
        <w:widowControl w:val="0"/>
        <w:numPr>
          <w:ilvl w:val="0"/>
          <w:numId w:val="7"/>
        </w:numPr>
        <w:tabs>
          <w:tab w:val="left" w:pos="0"/>
        </w:tabs>
        <w:ind w:left="0" w:firstLine="284"/>
        <w:jc w:val="both"/>
      </w:pPr>
      <w:r w:rsidRPr="009B4C44">
        <w:t>Юридическое образование и наука: науч.-практ. журнал, 2011-2015 гг.</w:t>
      </w:r>
      <w:r w:rsidRPr="009B4C44">
        <w:rPr>
          <w:rStyle w:val="a6"/>
          <w:b w:val="0"/>
        </w:rPr>
        <w:t xml:space="preserve"> Периодичность выхода: </w:t>
      </w:r>
      <w:r w:rsidRPr="009B4C44">
        <w:t>12 номеров в год</w:t>
      </w:r>
    </w:p>
    <w:p w:rsidR="00043636" w:rsidRPr="009B4C44" w:rsidRDefault="00043636" w:rsidP="00EC75ED">
      <w:pPr>
        <w:pStyle w:val="afb"/>
        <w:widowControl w:val="0"/>
        <w:numPr>
          <w:ilvl w:val="0"/>
          <w:numId w:val="7"/>
        </w:numPr>
        <w:tabs>
          <w:tab w:val="left" w:pos="0"/>
        </w:tabs>
        <w:ind w:left="0" w:firstLine="284"/>
        <w:jc w:val="both"/>
      </w:pPr>
      <w:r w:rsidRPr="009B4C44">
        <w:t xml:space="preserve">Юрист: науч.-практ. журнал, 2011-2019 гг.  </w:t>
      </w:r>
      <w:r w:rsidRPr="009B4C44">
        <w:rPr>
          <w:rStyle w:val="a6"/>
          <w:b w:val="0"/>
        </w:rPr>
        <w:t xml:space="preserve">Периодичность выхода: </w:t>
      </w:r>
      <w:r w:rsidRPr="009B4C44">
        <w:t>12 номеров в год</w:t>
      </w:r>
    </w:p>
    <w:p w:rsidR="00043636" w:rsidRPr="009B4C44" w:rsidRDefault="00043636" w:rsidP="00EC75ED">
      <w:pPr>
        <w:pStyle w:val="afb"/>
        <w:widowControl w:val="0"/>
        <w:numPr>
          <w:ilvl w:val="0"/>
          <w:numId w:val="7"/>
        </w:numPr>
        <w:tabs>
          <w:tab w:val="left" w:pos="0"/>
        </w:tabs>
        <w:ind w:left="0" w:firstLine="284"/>
        <w:jc w:val="both"/>
      </w:pPr>
      <w:r w:rsidRPr="009B4C44">
        <w:t>Журнал российского права: науч.-практ. журнал, 2011-2020 гг.</w:t>
      </w:r>
      <w:r w:rsidRPr="009B4C44">
        <w:rPr>
          <w:rStyle w:val="a6"/>
          <w:b w:val="0"/>
        </w:rPr>
        <w:t xml:space="preserve"> Периодичность выхода: </w:t>
      </w:r>
      <w:r w:rsidRPr="009B4C44">
        <w:t>12 номеров в год</w:t>
      </w:r>
    </w:p>
    <w:p w:rsidR="00043636" w:rsidRPr="009B4C44" w:rsidRDefault="00043636" w:rsidP="00043636">
      <w:pPr>
        <w:pStyle w:val="afb"/>
        <w:widowControl w:val="0"/>
        <w:tabs>
          <w:tab w:val="left" w:pos="0"/>
        </w:tabs>
        <w:ind w:left="0"/>
        <w:jc w:val="both"/>
      </w:pPr>
    </w:p>
    <w:p w:rsidR="00043636" w:rsidRPr="009B4C44" w:rsidRDefault="00043636" w:rsidP="00043636">
      <w:pPr>
        <w:pStyle w:val="a4"/>
        <w:spacing w:before="0" w:beforeAutospacing="0" w:after="0" w:afterAutospacing="0"/>
        <w:ind w:right="-141"/>
        <w:contextualSpacing/>
        <w:jc w:val="both"/>
        <w:rPr>
          <w:i/>
        </w:rPr>
      </w:pPr>
      <w:r w:rsidRPr="009B4C44">
        <w:rPr>
          <w:i/>
          <w:iCs/>
        </w:rPr>
        <w:t>Официальные издания</w:t>
      </w:r>
    </w:p>
    <w:p w:rsidR="00043636" w:rsidRPr="009B4C44" w:rsidRDefault="00043636" w:rsidP="00EC75ED">
      <w:pPr>
        <w:pStyle w:val="a4"/>
        <w:numPr>
          <w:ilvl w:val="0"/>
          <w:numId w:val="7"/>
        </w:numPr>
        <w:spacing w:before="0" w:beforeAutospacing="0" w:after="0" w:afterAutospacing="0"/>
        <w:ind w:left="0" w:firstLine="357"/>
        <w:contextualSpacing/>
        <w:jc w:val="both"/>
      </w:pPr>
      <w:r w:rsidRPr="009B4C44">
        <w:t>Российская газета: обществ.-полит.газета, 2019 Периодичность 69 раз в год.</w:t>
      </w:r>
    </w:p>
    <w:p w:rsidR="00043636" w:rsidRPr="009B4C44" w:rsidRDefault="00043636" w:rsidP="00EC75ED">
      <w:pPr>
        <w:pStyle w:val="afb"/>
        <w:widowControl w:val="0"/>
        <w:numPr>
          <w:ilvl w:val="0"/>
          <w:numId w:val="7"/>
        </w:numPr>
        <w:ind w:left="0" w:firstLine="357"/>
        <w:jc w:val="both"/>
      </w:pPr>
      <w:r w:rsidRPr="009B4C44">
        <w:t xml:space="preserve">Собрание законодательства Российской Федерации: офиц.издание, 2014-2019 гг. </w:t>
      </w:r>
      <w:r w:rsidRPr="009B4C44">
        <w:rPr>
          <w:bCs/>
        </w:rPr>
        <w:t>Периодичность выхода</w:t>
      </w:r>
      <w:r w:rsidRPr="009B4C44">
        <w:t>: 52 номера в год.</w:t>
      </w:r>
    </w:p>
    <w:p w:rsidR="00043636" w:rsidRPr="009B4C44" w:rsidRDefault="00043636" w:rsidP="00EC75ED">
      <w:pPr>
        <w:pStyle w:val="afb"/>
        <w:numPr>
          <w:ilvl w:val="0"/>
          <w:numId w:val="7"/>
        </w:numPr>
        <w:ind w:left="0" w:firstLine="357"/>
        <w:jc w:val="both"/>
      </w:pPr>
      <w:r w:rsidRPr="009B4C44">
        <w:t>Бюллетень Верховного Суда Российской Федерации: официальное издание, 2006-2013; 2015 (1-6). Периодичность: 12 номеров в год.</w:t>
      </w:r>
    </w:p>
    <w:p w:rsidR="00043636" w:rsidRPr="009B4C44" w:rsidRDefault="00043636" w:rsidP="00EC75ED">
      <w:pPr>
        <w:pStyle w:val="afb"/>
        <w:numPr>
          <w:ilvl w:val="0"/>
          <w:numId w:val="7"/>
        </w:numPr>
        <w:ind w:left="0" w:firstLine="357"/>
        <w:jc w:val="both"/>
      </w:pPr>
      <w:r w:rsidRPr="009B4C44">
        <w:t>Бюллетень Министерства Юстиции РФ, 2006-2009; 2010 (1,3,7-12); 2011-2013; 2015 (1-6). Периодичность: 12 номеров в год.</w:t>
      </w:r>
    </w:p>
    <w:p w:rsidR="00043636" w:rsidRPr="009B4C44" w:rsidRDefault="00043636" w:rsidP="00043636">
      <w:pPr>
        <w:pStyle w:val="aff6"/>
        <w:tabs>
          <w:tab w:val="left" w:pos="1134"/>
        </w:tabs>
        <w:jc w:val="both"/>
        <w:rPr>
          <w:rFonts w:ascii="Times New Roman" w:hAnsi="Times New Roman"/>
          <w:i/>
          <w:sz w:val="24"/>
          <w:szCs w:val="24"/>
        </w:rPr>
      </w:pPr>
      <w:r w:rsidRPr="009B4C44">
        <w:rPr>
          <w:rFonts w:ascii="Times New Roman" w:hAnsi="Times New Roman"/>
          <w:i/>
          <w:sz w:val="24"/>
          <w:szCs w:val="24"/>
        </w:rPr>
        <w:t xml:space="preserve">Используемые образовательные платформы: электронный дневник, программа </w:t>
      </w:r>
      <w:hyperlink r:id="rId34" w:tgtFrame="_blank" w:history="1">
        <w:r w:rsidRPr="009B4C44">
          <w:rPr>
            <w:rStyle w:val="afe"/>
            <w:rFonts w:ascii="Times New Roman" w:hAnsi="Times New Roman"/>
            <w:bCs/>
            <w:color w:val="auto"/>
            <w:sz w:val="24"/>
            <w:szCs w:val="24"/>
            <w:shd w:val="clear" w:color="auto" w:fill="FFFFFF"/>
          </w:rPr>
          <w:t>Zoom</w:t>
        </w:r>
      </w:hyperlink>
      <w:r w:rsidRPr="009B4C44">
        <w:rPr>
          <w:rFonts w:ascii="Times New Roman" w:hAnsi="Times New Roman"/>
          <w:sz w:val="24"/>
          <w:szCs w:val="24"/>
        </w:rPr>
        <w:t>.</w:t>
      </w:r>
    </w:p>
    <w:p w:rsidR="00043636" w:rsidRPr="009B4C44" w:rsidRDefault="00043636" w:rsidP="00043636">
      <w:pPr>
        <w:jc w:val="both"/>
        <w:rPr>
          <w:b/>
        </w:rPr>
      </w:pPr>
    </w:p>
    <w:p w:rsidR="00043636" w:rsidRPr="009B4C44" w:rsidRDefault="00043636" w:rsidP="00043636">
      <w:pPr>
        <w:tabs>
          <w:tab w:val="left" w:pos="426"/>
        </w:tabs>
        <w:jc w:val="both"/>
        <w:rPr>
          <w:b/>
        </w:rPr>
      </w:pPr>
      <w:r w:rsidRPr="009B4C44">
        <w:rPr>
          <w:b/>
        </w:rPr>
        <w:t>5. КОНТРОЛЬ И ОЦЕНКА РЕЗУЛЬТАТОВ ОСВОЕНИЯ</w:t>
      </w:r>
    </w:p>
    <w:p w:rsidR="00043636" w:rsidRPr="009B4C44" w:rsidRDefault="00043636" w:rsidP="00043636">
      <w:pPr>
        <w:tabs>
          <w:tab w:val="left" w:pos="426"/>
        </w:tabs>
        <w:jc w:val="both"/>
        <w:rPr>
          <w:b/>
        </w:rPr>
      </w:pPr>
    </w:p>
    <w:tbl>
      <w:tblPr>
        <w:tblW w:w="9214" w:type="dxa"/>
        <w:tblInd w:w="108" w:type="dxa"/>
        <w:tblLayout w:type="fixed"/>
        <w:tblLook w:val="0000"/>
      </w:tblPr>
      <w:tblGrid>
        <w:gridCol w:w="4111"/>
        <w:gridCol w:w="5103"/>
      </w:tblGrid>
      <w:tr w:rsidR="00043636" w:rsidRPr="009B4C44" w:rsidTr="00075C33">
        <w:tc>
          <w:tcPr>
            <w:tcW w:w="4111" w:type="dxa"/>
            <w:tcBorders>
              <w:top w:val="single" w:sz="8" w:space="0" w:color="000000"/>
              <w:left w:val="single" w:sz="8" w:space="0" w:color="000000"/>
              <w:bottom w:val="single" w:sz="8" w:space="0" w:color="000000"/>
            </w:tcBorders>
            <w:vAlign w:val="center"/>
          </w:tcPr>
          <w:p w:rsidR="00043636" w:rsidRPr="009B4C44" w:rsidRDefault="00043636" w:rsidP="00831F6E">
            <w:pPr>
              <w:snapToGrid w:val="0"/>
              <w:jc w:val="center"/>
              <w:rPr>
                <w:b/>
                <w:bCs/>
              </w:rPr>
            </w:pPr>
            <w:r w:rsidRPr="009B4C44">
              <w:rPr>
                <w:b/>
                <w:bCs/>
              </w:rPr>
              <w:t>Результаты</w:t>
            </w:r>
          </w:p>
          <w:p w:rsidR="00043636" w:rsidRPr="009B4C44" w:rsidRDefault="00043636" w:rsidP="00831F6E">
            <w:pPr>
              <w:jc w:val="center"/>
              <w:rPr>
                <w:b/>
                <w:bCs/>
              </w:rPr>
            </w:pPr>
            <w:r w:rsidRPr="009B4C44">
              <w:rPr>
                <w:b/>
                <w:bCs/>
              </w:rPr>
              <w:t>(освоенные профессиональные и общие компетенции)</w:t>
            </w:r>
          </w:p>
        </w:tc>
        <w:tc>
          <w:tcPr>
            <w:tcW w:w="5103" w:type="dxa"/>
            <w:tcBorders>
              <w:top w:val="single" w:sz="8" w:space="0" w:color="000000"/>
              <w:left w:val="single" w:sz="4" w:space="0" w:color="auto"/>
              <w:bottom w:val="single" w:sz="8" w:space="0" w:color="000000"/>
              <w:right w:val="single" w:sz="4" w:space="0" w:color="auto"/>
            </w:tcBorders>
            <w:vAlign w:val="center"/>
          </w:tcPr>
          <w:p w:rsidR="00043636" w:rsidRPr="009B4C44" w:rsidRDefault="00043636" w:rsidP="00831F6E">
            <w:pPr>
              <w:snapToGrid w:val="0"/>
              <w:jc w:val="center"/>
              <w:rPr>
                <w:b/>
              </w:rPr>
            </w:pPr>
            <w:r w:rsidRPr="009B4C44">
              <w:rPr>
                <w:b/>
              </w:rPr>
              <w:t>Формы и методы контроля</w:t>
            </w:r>
          </w:p>
        </w:tc>
      </w:tr>
      <w:tr w:rsidR="00043636" w:rsidRPr="009B4C44" w:rsidTr="00075C33">
        <w:tc>
          <w:tcPr>
            <w:tcW w:w="4111" w:type="dxa"/>
            <w:tcBorders>
              <w:top w:val="single" w:sz="8" w:space="0" w:color="000000"/>
              <w:left w:val="single" w:sz="8" w:space="0" w:color="000000"/>
              <w:bottom w:val="single" w:sz="8" w:space="0" w:color="000000"/>
            </w:tcBorders>
          </w:tcPr>
          <w:p w:rsidR="00043636" w:rsidRPr="009B4C44" w:rsidRDefault="00043636" w:rsidP="00831F6E">
            <w:pPr>
              <w:shd w:val="clear" w:color="auto" w:fill="FFFFFF"/>
              <w:tabs>
                <w:tab w:val="left" w:pos="749"/>
              </w:tabs>
              <w:ind w:firstLine="748"/>
              <w:contextualSpacing/>
              <w:jc w:val="both"/>
            </w:pPr>
            <w:r w:rsidRPr="009B4C44">
              <w:t>В процессе освоения дисциплины у студентов должны быть сформированы следующие общие компетенции (ОК):</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ОК 1. Понимать сущность и социальную значимость своей будущей профессии, проявлять к ней</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устойчивый интерес.</w:t>
            </w:r>
          </w:p>
          <w:p w:rsidR="00043636" w:rsidRPr="009B4C44" w:rsidRDefault="00043636" w:rsidP="00831F6E">
            <w:pPr>
              <w:pStyle w:val="afb"/>
              <w:ind w:left="0" w:right="-425"/>
              <w:jc w:val="both"/>
              <w:rPr>
                <w:rFonts w:eastAsiaTheme="minorHAnsi"/>
                <w:lang w:eastAsia="en-US"/>
              </w:rPr>
            </w:pPr>
            <w:r w:rsidRPr="009B4C44">
              <w:rPr>
                <w:rFonts w:eastAsiaTheme="minorHAnsi"/>
                <w:lang w:eastAsia="en-US"/>
              </w:rPr>
              <w:t>ОК 2. Понимать и анализировать вопросы ценностно-мотивационной сферы.</w:t>
            </w:r>
          </w:p>
          <w:p w:rsidR="00043636" w:rsidRPr="009B4C44" w:rsidRDefault="00043636" w:rsidP="00831F6E">
            <w:pPr>
              <w:pStyle w:val="afb"/>
              <w:ind w:left="0" w:right="-425"/>
              <w:jc w:val="both"/>
              <w:rPr>
                <w:rFonts w:eastAsiaTheme="minorHAnsi"/>
                <w:lang w:eastAsia="en-US"/>
              </w:rPr>
            </w:pPr>
            <w:r w:rsidRPr="009B4C44">
              <w:rPr>
                <w:shd w:val="clear" w:color="auto" w:fill="FFFFFF"/>
              </w:rPr>
              <w:t xml:space="preserve">ОК 5. Проявлять психологическую устойчивость в сложных и экстремальных ситуациях, предупреждать и разрешать конфликты в </w:t>
            </w:r>
            <w:r w:rsidRPr="009B4C44">
              <w:rPr>
                <w:shd w:val="clear" w:color="auto" w:fill="FFFFFF"/>
              </w:rPr>
              <w:lastRenderedPageBreak/>
              <w:t>процессе профессиональной деятельности.</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ОК 10. Адаптироваться к меняющимся условиям профессиональной деятельности.</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ОК 12. Выполнять профессиональные задачи в соответствии с нормами морали, профессиональной этики и служебного этикета.</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ОК 13. Проявлять нетерпимость к коррупционному поведению, уважительно относиться к праву и закону.</w:t>
            </w:r>
          </w:p>
          <w:p w:rsidR="00043636" w:rsidRPr="009B4C44" w:rsidRDefault="00043636" w:rsidP="00831F6E">
            <w:pPr>
              <w:pStyle w:val="afb"/>
              <w:ind w:left="0" w:right="-425" w:firstLine="748"/>
              <w:jc w:val="both"/>
            </w:pPr>
            <w:r w:rsidRPr="009B4C44">
              <w:t>В процессе освоения дисциплины у студентов должны быть сформированы следующие профессиональные компетенции (ПК):</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ПК 1.1. Юридически квалифицировать факты, события и обстоятельства. Принимать решения и</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совершать юридические действия в точном соответствии с законом.</w:t>
            </w:r>
          </w:p>
          <w:p w:rsidR="00043636" w:rsidRPr="009B4C44" w:rsidRDefault="00043636" w:rsidP="00831F6E">
            <w:pPr>
              <w:autoSpaceDE w:val="0"/>
              <w:autoSpaceDN w:val="0"/>
              <w:adjustRightInd w:val="0"/>
              <w:jc w:val="both"/>
              <w:rPr>
                <w:rFonts w:eastAsiaTheme="minorHAnsi"/>
                <w:lang w:eastAsia="en-US"/>
              </w:rPr>
            </w:pPr>
            <w:r w:rsidRPr="009B4C44">
              <w:rPr>
                <w:rFonts w:eastAsiaTheme="minorHAnsi"/>
                <w:lang w:eastAsia="en-US"/>
              </w:rPr>
              <w:t>ПК 1.2. Обеспечивать соблюдение законодательства субъектами права.</w:t>
            </w:r>
          </w:p>
          <w:p w:rsidR="00043636" w:rsidRPr="009B4C44" w:rsidRDefault="00043636" w:rsidP="00831F6E">
            <w:pPr>
              <w:contextualSpacing/>
              <w:jc w:val="both"/>
              <w:rPr>
                <w:rFonts w:eastAsiaTheme="minorHAnsi"/>
                <w:lang w:eastAsia="en-US"/>
              </w:rPr>
            </w:pPr>
            <w:r w:rsidRPr="009B4C44">
              <w:rPr>
                <w:rFonts w:eastAsiaTheme="minorHAnsi"/>
                <w:lang w:eastAsia="en-US"/>
              </w:rPr>
              <w:t>ПК 1.3. Осуществлять реализацию норм материального и процессуального права.</w:t>
            </w:r>
          </w:p>
          <w:p w:rsidR="00043636" w:rsidRPr="009B4C44" w:rsidRDefault="00043636" w:rsidP="00831F6E">
            <w:pPr>
              <w:contextualSpacing/>
              <w:jc w:val="both"/>
              <w:rPr>
                <w:bCs/>
                <w:i/>
              </w:rPr>
            </w:pPr>
          </w:p>
        </w:tc>
        <w:tc>
          <w:tcPr>
            <w:tcW w:w="5103" w:type="dxa"/>
            <w:tcBorders>
              <w:top w:val="single" w:sz="8" w:space="0" w:color="000000"/>
              <w:left w:val="single" w:sz="4" w:space="0" w:color="auto"/>
              <w:bottom w:val="single" w:sz="8" w:space="0" w:color="000000"/>
              <w:right w:val="single" w:sz="4" w:space="0" w:color="auto"/>
            </w:tcBorders>
          </w:tcPr>
          <w:p w:rsidR="00043636" w:rsidRPr="009B4C44" w:rsidRDefault="00043636" w:rsidP="00831F6E">
            <w:pPr>
              <w:numPr>
                <w:ilvl w:val="0"/>
                <w:numId w:val="1"/>
              </w:numPr>
              <w:tabs>
                <w:tab w:val="clear" w:pos="720"/>
                <w:tab w:val="num" w:pos="-92"/>
              </w:tabs>
              <w:ind w:left="0"/>
              <w:jc w:val="both"/>
              <w:rPr>
                <w:bCs/>
              </w:rPr>
            </w:pPr>
            <w:r w:rsidRPr="009B4C44">
              <w:rPr>
                <w:bCs/>
              </w:rPr>
              <w:lastRenderedPageBreak/>
              <w:t>Экспертная оценка выполненных рефератов, сообщений, презентации;</w:t>
            </w:r>
          </w:p>
          <w:p w:rsidR="00043636" w:rsidRPr="009B4C44" w:rsidRDefault="00043636" w:rsidP="00831F6E">
            <w:pPr>
              <w:numPr>
                <w:ilvl w:val="0"/>
                <w:numId w:val="1"/>
              </w:numPr>
              <w:tabs>
                <w:tab w:val="clear" w:pos="720"/>
                <w:tab w:val="num" w:pos="-92"/>
              </w:tabs>
              <w:ind w:left="0" w:right="450"/>
              <w:jc w:val="both"/>
              <w:rPr>
                <w:bCs/>
              </w:rPr>
            </w:pPr>
            <w:r w:rsidRPr="009B4C44">
              <w:t>Наблюдение за выполнением практических заданий.</w:t>
            </w:r>
          </w:p>
          <w:p w:rsidR="00043636" w:rsidRPr="009B4C44" w:rsidRDefault="00043636" w:rsidP="00831F6E">
            <w:pPr>
              <w:numPr>
                <w:ilvl w:val="0"/>
                <w:numId w:val="1"/>
              </w:numPr>
              <w:tabs>
                <w:tab w:val="clear" w:pos="720"/>
                <w:tab w:val="num" w:pos="-92"/>
              </w:tabs>
              <w:ind w:left="0"/>
              <w:jc w:val="both"/>
              <w:rPr>
                <w:bCs/>
              </w:rPr>
            </w:pPr>
            <w:r w:rsidRPr="009B4C44">
              <w:rPr>
                <w:bCs/>
              </w:rPr>
              <w:t>Контрольные задания для определения и оценки уровня знаний.</w:t>
            </w:r>
          </w:p>
          <w:p w:rsidR="00043636" w:rsidRPr="009B4C44" w:rsidRDefault="00043636" w:rsidP="00831F6E">
            <w:pPr>
              <w:pStyle w:val="afb"/>
              <w:ind w:left="0"/>
              <w:jc w:val="both"/>
            </w:pPr>
            <w:r w:rsidRPr="009B4C44">
              <w:t>Устный опрос, проверка практических работ</w:t>
            </w:r>
          </w:p>
          <w:p w:rsidR="00043636" w:rsidRPr="009B4C44" w:rsidRDefault="00043636" w:rsidP="00831F6E">
            <w:pPr>
              <w:pStyle w:val="afb"/>
              <w:tabs>
                <w:tab w:val="left" w:pos="851"/>
              </w:tabs>
              <w:ind w:left="0"/>
              <w:jc w:val="both"/>
              <w:rPr>
                <w:shd w:val="clear" w:color="auto" w:fill="FFFFFF"/>
              </w:rPr>
            </w:pPr>
            <w:r w:rsidRPr="009B4C44">
              <w:rPr>
                <w:shd w:val="clear" w:color="auto" w:fill="FFFFFF"/>
              </w:rPr>
              <w:t>текущий и рубежный контроль, в том числе с применением ДОТ,</w:t>
            </w:r>
          </w:p>
          <w:p w:rsidR="00043636" w:rsidRPr="009B4C44" w:rsidRDefault="00043636" w:rsidP="00831F6E">
            <w:pPr>
              <w:pStyle w:val="afb"/>
              <w:tabs>
                <w:tab w:val="left" w:pos="851"/>
              </w:tabs>
              <w:ind w:left="0"/>
              <w:jc w:val="both"/>
              <w:rPr>
                <w:shd w:val="clear" w:color="auto" w:fill="FFFFFF"/>
              </w:rPr>
            </w:pPr>
            <w:r w:rsidRPr="009B4C44">
              <w:rPr>
                <w:shd w:val="clear" w:color="auto" w:fill="FFFFFF"/>
              </w:rPr>
              <w:t>выполнение контрольных заданий, контрольных и итоговых тестов, в том числе с применением ЭО.</w:t>
            </w:r>
          </w:p>
          <w:p w:rsidR="00043636" w:rsidRPr="009B4C44" w:rsidRDefault="00043636" w:rsidP="00831F6E">
            <w:pPr>
              <w:numPr>
                <w:ilvl w:val="0"/>
                <w:numId w:val="1"/>
              </w:numPr>
              <w:tabs>
                <w:tab w:val="clear" w:pos="720"/>
                <w:tab w:val="num" w:pos="-92"/>
              </w:tabs>
              <w:ind w:left="0"/>
              <w:jc w:val="both"/>
              <w:rPr>
                <w:bCs/>
              </w:rPr>
            </w:pPr>
          </w:p>
          <w:p w:rsidR="00043636" w:rsidRPr="009B4C44" w:rsidRDefault="00043636" w:rsidP="00831F6E">
            <w:pPr>
              <w:snapToGrid w:val="0"/>
              <w:jc w:val="center"/>
            </w:pPr>
          </w:p>
        </w:tc>
      </w:tr>
    </w:tbl>
    <w:p w:rsidR="00043636" w:rsidRPr="009B4C44" w:rsidRDefault="00043636" w:rsidP="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075C33" w:rsidRDefault="00075C33">
      <w:pPr>
        <w:spacing w:after="160" w:line="259" w:lineRule="auto"/>
        <w:rPr>
          <w:b/>
        </w:rPr>
      </w:pPr>
      <w:r>
        <w:rPr>
          <w:b/>
        </w:rPr>
        <w:br w:type="page"/>
      </w:r>
    </w:p>
    <w:p w:rsidR="00043636" w:rsidRPr="009B4C44" w:rsidRDefault="00043636" w:rsidP="00043636">
      <w:pPr>
        <w:tabs>
          <w:tab w:val="left" w:pos="426"/>
        </w:tabs>
        <w:jc w:val="both"/>
        <w:rPr>
          <w:b/>
        </w:rPr>
      </w:pPr>
      <w:r w:rsidRPr="009B4C44">
        <w:rPr>
          <w:b/>
        </w:rPr>
        <w:lastRenderedPageBreak/>
        <w:t>6. ОСОБЕННОСТИ ОРГАНИЗАЦИИ ОБРАЗОВАТЕЛЬНОГО ПРОЦЕССА ДЛЯ ИНВАЛИДОВ И ЛИЦ С ОГРАНИЧЕННЫМИ ВОЗМОЖНОСТЯМИ ЗДОРОВЬЯ</w:t>
      </w:r>
    </w:p>
    <w:p w:rsidR="00043636" w:rsidRPr="009B4C44" w:rsidRDefault="00043636" w:rsidP="00043636">
      <w:pPr>
        <w:pStyle w:val="afb"/>
        <w:ind w:left="0" w:firstLine="851"/>
        <w:jc w:val="both"/>
        <w:rPr>
          <w:b/>
        </w:rPr>
      </w:pPr>
    </w:p>
    <w:p w:rsidR="00043636" w:rsidRPr="009B4C44" w:rsidRDefault="000A31C8" w:rsidP="00043636">
      <w:pPr>
        <w:pStyle w:val="afb"/>
        <w:ind w:left="0" w:firstLine="851"/>
        <w:jc w:val="both"/>
      </w:pPr>
      <w:r>
        <w:t xml:space="preserve">Обучение инвалидов </w:t>
      </w:r>
      <w:r w:rsidR="00043636" w:rsidRPr="009B4C44">
        <w:t>и лиц с ограниченными возможностями здоровья осуществляется в соответствии с:</w:t>
      </w:r>
    </w:p>
    <w:p w:rsidR="00043636" w:rsidRPr="009B4C44" w:rsidRDefault="00043636" w:rsidP="00043636">
      <w:pPr>
        <w:pStyle w:val="afb"/>
        <w:ind w:left="0" w:firstLine="851"/>
        <w:jc w:val="both"/>
      </w:pPr>
      <w:r w:rsidRPr="009B4C44">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043636" w:rsidRPr="009B4C44" w:rsidRDefault="00043636" w:rsidP="00043636">
      <w:pPr>
        <w:pStyle w:val="afb"/>
        <w:ind w:left="0" w:firstLine="851"/>
        <w:jc w:val="both"/>
      </w:pPr>
      <w:r w:rsidRPr="009B4C44">
        <w:t>Методическими рекомендациями по организации образовательного п</w:t>
      </w:r>
      <w:r w:rsidR="000A31C8">
        <w:t xml:space="preserve">роцесса для обучения инвалидов </w:t>
      </w:r>
      <w:r w:rsidRPr="009B4C44">
        <w:t>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043636" w:rsidRPr="009B4C44" w:rsidRDefault="00043636" w:rsidP="00043636">
      <w:pPr>
        <w:pStyle w:val="afb"/>
        <w:ind w:left="0" w:firstLine="851"/>
        <w:jc w:val="both"/>
      </w:pPr>
      <w:r w:rsidRPr="009B4C44">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w:t>
      </w:r>
      <w:r w:rsidR="000A31C8">
        <w:t xml:space="preserve">ательного процесса (утверждены </w:t>
      </w:r>
      <w:r w:rsidRPr="009B4C44">
        <w:t>26.12.2013 № 06-2412вн).</w:t>
      </w:r>
    </w:p>
    <w:p w:rsidR="00043636" w:rsidRPr="009B4C44" w:rsidRDefault="00043636" w:rsidP="00043636">
      <w:pPr>
        <w:ind w:firstLine="709"/>
        <w:contextualSpacing/>
        <w:jc w:val="both"/>
        <w:rPr>
          <w:b/>
        </w:rPr>
      </w:pPr>
      <w:r w:rsidRPr="009B4C44">
        <w:t>Методическими рекоме</w:t>
      </w:r>
      <w:r w:rsidR="000A31C8">
        <w:t xml:space="preserve">ндациями </w:t>
      </w:r>
      <w:r w:rsidRPr="009B4C44">
        <w:t>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043636" w:rsidRPr="009B4C44" w:rsidRDefault="00043636" w:rsidP="00043636">
      <w:pPr>
        <w:pStyle w:val="c2c25"/>
        <w:shd w:val="clear" w:color="auto" w:fill="FFFFFF"/>
        <w:spacing w:before="0" w:after="0"/>
        <w:ind w:firstLine="720"/>
        <w:contextualSpacing/>
        <w:jc w:val="both"/>
        <w:rPr>
          <w:b/>
        </w:rPr>
      </w:pPr>
    </w:p>
    <w:p w:rsidR="00941919" w:rsidRDefault="00941919">
      <w:pPr>
        <w:spacing w:after="160" w:line="259" w:lineRule="auto"/>
        <w:rPr>
          <w:lang w:eastAsia="ar-SA"/>
        </w:rPr>
      </w:pPr>
      <w:r>
        <w:rPr>
          <w:lang w:eastAsia="ar-SA"/>
        </w:rPr>
        <w:br w:type="page"/>
      </w:r>
    </w:p>
    <w:p w:rsidR="00075C33" w:rsidRDefault="00075C33" w:rsidP="00075C33">
      <w:pPr>
        <w:spacing w:before="73"/>
        <w:ind w:left="3841"/>
        <w:rPr>
          <w:b/>
        </w:rPr>
      </w:pPr>
      <w:r>
        <w:rPr>
          <w:b/>
        </w:rPr>
        <w:lastRenderedPageBreak/>
        <w:t>Лист</w:t>
      </w:r>
      <w:r>
        <w:rPr>
          <w:b/>
          <w:spacing w:val="2"/>
        </w:rPr>
        <w:t xml:space="preserve"> </w:t>
      </w:r>
      <w:r>
        <w:rPr>
          <w:b/>
        </w:rPr>
        <w:t>внесения</w:t>
      </w:r>
      <w:r>
        <w:rPr>
          <w:b/>
          <w:spacing w:val="-5"/>
        </w:rPr>
        <w:t xml:space="preserve"> </w:t>
      </w:r>
      <w:r>
        <w:rPr>
          <w:b/>
        </w:rPr>
        <w:t>изменений</w:t>
      </w:r>
    </w:p>
    <w:p w:rsidR="00075C33" w:rsidRDefault="00075C33" w:rsidP="00075C33">
      <w:pPr>
        <w:pStyle w:val="ac"/>
        <w:rPr>
          <w:b/>
          <w:sz w:val="20"/>
        </w:rPr>
      </w:pPr>
    </w:p>
    <w:p w:rsidR="00075C33" w:rsidRDefault="00075C33" w:rsidP="00075C33">
      <w:pPr>
        <w:pStyle w:val="ac"/>
        <w:spacing w:before="5" w:after="1"/>
        <w:rPr>
          <w:b/>
          <w:sz w:val="28"/>
        </w:rPr>
      </w:pPr>
    </w:p>
    <w:tbl>
      <w:tblPr>
        <w:tblStyle w:val="TableNormal"/>
        <w:tblW w:w="932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06"/>
        <w:gridCol w:w="4648"/>
        <w:gridCol w:w="1705"/>
        <w:gridCol w:w="1666"/>
      </w:tblGrid>
      <w:tr w:rsidR="00075C33" w:rsidTr="000A31C8">
        <w:trPr>
          <w:trHeight w:val="278"/>
        </w:trPr>
        <w:tc>
          <w:tcPr>
            <w:tcW w:w="1306" w:type="dxa"/>
            <w:vMerge w:val="restart"/>
          </w:tcPr>
          <w:p w:rsidR="00075C33" w:rsidRDefault="00075C33" w:rsidP="00831F6E">
            <w:pPr>
              <w:pStyle w:val="TableParagraph"/>
              <w:spacing w:line="232" w:lineRule="auto"/>
              <w:ind w:left="62" w:right="130"/>
              <w:rPr>
                <w:sz w:val="24"/>
              </w:rPr>
            </w:pPr>
            <w:r>
              <w:rPr>
                <w:sz w:val="24"/>
              </w:rPr>
              <w:t>Номер</w:t>
            </w:r>
            <w:r>
              <w:rPr>
                <w:spacing w:val="1"/>
                <w:sz w:val="24"/>
              </w:rPr>
              <w:t xml:space="preserve"> </w:t>
            </w:r>
            <w:r>
              <w:rPr>
                <w:sz w:val="24"/>
              </w:rPr>
              <w:t>изменения</w:t>
            </w:r>
          </w:p>
        </w:tc>
        <w:tc>
          <w:tcPr>
            <w:tcW w:w="4648" w:type="dxa"/>
            <w:vMerge w:val="restart"/>
          </w:tcPr>
          <w:p w:rsidR="00075C33" w:rsidRDefault="00075C33" w:rsidP="00831F6E">
            <w:pPr>
              <w:pStyle w:val="TableParagraph"/>
              <w:spacing w:line="273" w:lineRule="exact"/>
              <w:ind w:left="1473"/>
              <w:rPr>
                <w:sz w:val="24"/>
              </w:rPr>
            </w:pPr>
            <w:r>
              <w:rPr>
                <w:sz w:val="24"/>
              </w:rPr>
              <w:t>Текст</w:t>
            </w:r>
            <w:r>
              <w:rPr>
                <w:spacing w:val="-1"/>
                <w:sz w:val="24"/>
              </w:rPr>
              <w:t xml:space="preserve"> </w:t>
            </w:r>
            <w:r>
              <w:rPr>
                <w:sz w:val="24"/>
              </w:rPr>
              <w:t>изменения</w:t>
            </w:r>
          </w:p>
        </w:tc>
        <w:tc>
          <w:tcPr>
            <w:tcW w:w="3371" w:type="dxa"/>
            <w:gridSpan w:val="2"/>
          </w:tcPr>
          <w:p w:rsidR="00075C33" w:rsidRDefault="00075C33" w:rsidP="00831F6E">
            <w:pPr>
              <w:pStyle w:val="TableParagraph"/>
              <w:spacing w:line="259" w:lineRule="exact"/>
              <w:ind w:left="187"/>
              <w:rPr>
                <w:sz w:val="24"/>
              </w:rPr>
            </w:pPr>
            <w:r>
              <w:rPr>
                <w:spacing w:val="-1"/>
                <w:sz w:val="24"/>
              </w:rPr>
              <w:t>Протокол</w:t>
            </w:r>
            <w:r>
              <w:rPr>
                <w:spacing w:val="-14"/>
                <w:sz w:val="24"/>
              </w:rPr>
              <w:t xml:space="preserve"> </w:t>
            </w:r>
            <w:r>
              <w:rPr>
                <w:sz w:val="24"/>
              </w:rPr>
              <w:t>заседания</w:t>
            </w:r>
            <w:r>
              <w:rPr>
                <w:spacing w:val="-5"/>
                <w:sz w:val="24"/>
              </w:rPr>
              <w:t xml:space="preserve"> </w:t>
            </w:r>
            <w:r>
              <w:rPr>
                <w:sz w:val="24"/>
              </w:rPr>
              <w:t>кафедры</w:t>
            </w:r>
          </w:p>
        </w:tc>
      </w:tr>
      <w:tr w:rsidR="00075C33" w:rsidTr="000A31C8">
        <w:trPr>
          <w:trHeight w:val="273"/>
        </w:trPr>
        <w:tc>
          <w:tcPr>
            <w:tcW w:w="1306" w:type="dxa"/>
            <w:vMerge/>
            <w:tcBorders>
              <w:top w:val="nil"/>
            </w:tcBorders>
          </w:tcPr>
          <w:p w:rsidR="00075C33" w:rsidRDefault="00075C33" w:rsidP="00831F6E">
            <w:pPr>
              <w:rPr>
                <w:sz w:val="2"/>
                <w:szCs w:val="2"/>
              </w:rPr>
            </w:pPr>
          </w:p>
        </w:tc>
        <w:tc>
          <w:tcPr>
            <w:tcW w:w="4648" w:type="dxa"/>
            <w:vMerge/>
            <w:tcBorders>
              <w:top w:val="nil"/>
            </w:tcBorders>
          </w:tcPr>
          <w:p w:rsidR="00075C33" w:rsidRDefault="00075C33" w:rsidP="00831F6E">
            <w:pPr>
              <w:rPr>
                <w:sz w:val="2"/>
                <w:szCs w:val="2"/>
              </w:rPr>
            </w:pPr>
          </w:p>
        </w:tc>
        <w:tc>
          <w:tcPr>
            <w:tcW w:w="1705" w:type="dxa"/>
          </w:tcPr>
          <w:p w:rsidR="00075C33" w:rsidRDefault="00075C33" w:rsidP="00831F6E">
            <w:pPr>
              <w:pStyle w:val="TableParagraph"/>
              <w:spacing w:line="253" w:lineRule="exact"/>
              <w:ind w:right="719"/>
              <w:jc w:val="right"/>
              <w:rPr>
                <w:sz w:val="24"/>
              </w:rPr>
            </w:pPr>
            <w:r>
              <w:rPr>
                <w:sz w:val="24"/>
              </w:rPr>
              <w:t>№</w:t>
            </w:r>
          </w:p>
        </w:tc>
        <w:tc>
          <w:tcPr>
            <w:tcW w:w="1666" w:type="dxa"/>
          </w:tcPr>
          <w:p w:rsidR="00075C33" w:rsidRDefault="00075C33" w:rsidP="00831F6E">
            <w:pPr>
              <w:pStyle w:val="TableParagraph"/>
              <w:spacing w:line="253" w:lineRule="exact"/>
              <w:ind w:left="409" w:right="409"/>
              <w:jc w:val="center"/>
              <w:rPr>
                <w:sz w:val="24"/>
              </w:rPr>
            </w:pPr>
            <w:r>
              <w:rPr>
                <w:sz w:val="24"/>
              </w:rPr>
              <w:t>дата</w:t>
            </w:r>
          </w:p>
        </w:tc>
      </w:tr>
      <w:tr w:rsidR="00075C33" w:rsidTr="000A31C8">
        <w:trPr>
          <w:trHeight w:val="353"/>
        </w:trPr>
        <w:tc>
          <w:tcPr>
            <w:tcW w:w="9325" w:type="dxa"/>
            <w:gridSpan w:val="4"/>
          </w:tcPr>
          <w:p w:rsidR="00075C33" w:rsidRDefault="00075C33" w:rsidP="00831F6E">
            <w:pPr>
              <w:pStyle w:val="TableParagraph"/>
              <w:spacing w:line="239" w:lineRule="exact"/>
              <w:ind w:left="3557" w:right="3528"/>
              <w:jc w:val="center"/>
            </w:pPr>
            <w:r>
              <w:t>2020-2021</w:t>
            </w:r>
            <w:r>
              <w:rPr>
                <w:spacing w:val="-1"/>
              </w:rPr>
              <w:t xml:space="preserve"> </w:t>
            </w:r>
            <w:r>
              <w:t>учебный</w:t>
            </w:r>
            <w:r>
              <w:rPr>
                <w:spacing w:val="1"/>
              </w:rPr>
              <w:t xml:space="preserve"> </w:t>
            </w:r>
            <w:r>
              <w:t>год</w:t>
            </w:r>
          </w:p>
        </w:tc>
      </w:tr>
      <w:tr w:rsidR="00075C33" w:rsidTr="000A31C8">
        <w:trPr>
          <w:trHeight w:val="825"/>
        </w:trPr>
        <w:tc>
          <w:tcPr>
            <w:tcW w:w="1306" w:type="dxa"/>
          </w:tcPr>
          <w:p w:rsidR="00075C33" w:rsidRDefault="00075C33" w:rsidP="00831F6E">
            <w:pPr>
              <w:pStyle w:val="TableParagraph"/>
              <w:spacing w:line="263" w:lineRule="exact"/>
              <w:ind w:left="34"/>
              <w:jc w:val="center"/>
              <w:rPr>
                <w:sz w:val="24"/>
              </w:rPr>
            </w:pPr>
            <w:r>
              <w:rPr>
                <w:sz w:val="24"/>
              </w:rPr>
              <w:t>1</w:t>
            </w:r>
          </w:p>
        </w:tc>
        <w:tc>
          <w:tcPr>
            <w:tcW w:w="4648" w:type="dxa"/>
          </w:tcPr>
          <w:p w:rsidR="00075C33" w:rsidRPr="00075C33" w:rsidRDefault="00075C33" w:rsidP="00831F6E">
            <w:pPr>
              <w:pStyle w:val="TableParagraph"/>
              <w:tabs>
                <w:tab w:val="left" w:pos="2165"/>
              </w:tabs>
              <w:spacing w:line="230" w:lineRule="auto"/>
              <w:ind w:left="119" w:right="110"/>
              <w:rPr>
                <w:sz w:val="24"/>
                <w:lang w:val="ru-RU"/>
              </w:rPr>
            </w:pPr>
            <w:r w:rsidRPr="00075C33">
              <w:rPr>
                <w:sz w:val="24"/>
                <w:lang w:val="ru-RU"/>
              </w:rPr>
              <w:t>Внесение</w:t>
            </w:r>
            <w:r w:rsidRPr="00075C33">
              <w:rPr>
                <w:spacing w:val="2"/>
                <w:sz w:val="24"/>
                <w:lang w:val="ru-RU"/>
              </w:rPr>
              <w:t xml:space="preserve"> </w:t>
            </w:r>
            <w:r w:rsidRPr="00075C33">
              <w:rPr>
                <w:sz w:val="24"/>
                <w:lang w:val="ru-RU"/>
              </w:rPr>
              <w:t>изменений</w:t>
            </w:r>
            <w:r w:rsidRPr="00075C33">
              <w:rPr>
                <w:spacing w:val="-9"/>
                <w:sz w:val="24"/>
                <w:lang w:val="ru-RU"/>
              </w:rPr>
              <w:t xml:space="preserve"> </w:t>
            </w:r>
            <w:r w:rsidRPr="00075C33">
              <w:rPr>
                <w:sz w:val="24"/>
                <w:lang w:val="ru-RU"/>
              </w:rPr>
              <w:t>в</w:t>
            </w:r>
            <w:r w:rsidRPr="00075C33">
              <w:rPr>
                <w:spacing w:val="-1"/>
                <w:sz w:val="24"/>
                <w:lang w:val="ru-RU"/>
              </w:rPr>
              <w:t xml:space="preserve"> </w:t>
            </w:r>
            <w:r w:rsidRPr="00075C33">
              <w:rPr>
                <w:sz w:val="24"/>
                <w:lang w:val="ru-RU"/>
              </w:rPr>
              <w:t>рабочие</w:t>
            </w:r>
            <w:r w:rsidRPr="00075C33">
              <w:rPr>
                <w:spacing w:val="-11"/>
                <w:sz w:val="24"/>
                <w:lang w:val="ru-RU"/>
              </w:rPr>
              <w:t xml:space="preserve"> </w:t>
            </w:r>
            <w:r w:rsidRPr="00075C33">
              <w:rPr>
                <w:sz w:val="24"/>
                <w:lang w:val="ru-RU"/>
              </w:rPr>
              <w:t>программы</w:t>
            </w:r>
            <w:r w:rsidRPr="00075C33">
              <w:rPr>
                <w:spacing w:val="-57"/>
                <w:sz w:val="24"/>
                <w:lang w:val="ru-RU"/>
              </w:rPr>
              <w:t xml:space="preserve"> </w:t>
            </w:r>
            <w:r w:rsidRPr="00075C33">
              <w:rPr>
                <w:spacing w:val="-1"/>
                <w:sz w:val="24"/>
                <w:lang w:val="ru-RU"/>
              </w:rPr>
              <w:t>дисциплины</w:t>
            </w:r>
            <w:r w:rsidRPr="00075C33">
              <w:rPr>
                <w:spacing w:val="-17"/>
                <w:sz w:val="24"/>
                <w:lang w:val="ru-RU"/>
              </w:rPr>
              <w:t xml:space="preserve"> </w:t>
            </w:r>
            <w:r w:rsidRPr="00075C33">
              <w:rPr>
                <w:sz w:val="24"/>
                <w:lang w:val="ru-RU"/>
              </w:rPr>
              <w:t>с</w:t>
            </w:r>
            <w:r w:rsidRPr="00075C33">
              <w:rPr>
                <w:sz w:val="24"/>
                <w:lang w:val="ru-RU"/>
              </w:rPr>
              <w:tab/>
              <w:t>учетом д</w:t>
            </w:r>
            <w:r w:rsidRPr="00075C33">
              <w:rPr>
                <w:spacing w:val="-2"/>
                <w:sz w:val="24"/>
                <w:lang w:val="ru-RU"/>
              </w:rPr>
              <w:t>истанционных форм</w:t>
            </w:r>
            <w:r w:rsidRPr="00075C33">
              <w:rPr>
                <w:spacing w:val="-12"/>
                <w:sz w:val="24"/>
                <w:lang w:val="ru-RU"/>
              </w:rPr>
              <w:t xml:space="preserve"> </w:t>
            </w:r>
            <w:r w:rsidRPr="00075C33">
              <w:rPr>
                <w:spacing w:val="-1"/>
                <w:sz w:val="24"/>
                <w:lang w:val="ru-RU"/>
              </w:rPr>
              <w:t>обучения</w:t>
            </w:r>
          </w:p>
        </w:tc>
        <w:tc>
          <w:tcPr>
            <w:tcW w:w="1705" w:type="dxa"/>
          </w:tcPr>
          <w:p w:rsidR="00075C33" w:rsidRDefault="00075C33" w:rsidP="00831F6E">
            <w:pPr>
              <w:pStyle w:val="TableParagraph"/>
              <w:spacing w:line="263" w:lineRule="exact"/>
              <w:ind w:right="761"/>
              <w:jc w:val="right"/>
              <w:rPr>
                <w:sz w:val="24"/>
              </w:rPr>
            </w:pPr>
            <w:r>
              <w:rPr>
                <w:sz w:val="24"/>
              </w:rPr>
              <w:t>9</w:t>
            </w:r>
          </w:p>
        </w:tc>
        <w:tc>
          <w:tcPr>
            <w:tcW w:w="1666" w:type="dxa"/>
          </w:tcPr>
          <w:p w:rsidR="00075C33" w:rsidRDefault="00075C33" w:rsidP="00831F6E">
            <w:pPr>
              <w:pStyle w:val="TableParagraph"/>
              <w:spacing w:line="233" w:lineRule="exact"/>
              <w:ind w:left="437" w:right="409"/>
              <w:jc w:val="center"/>
            </w:pPr>
            <w:r>
              <w:t>28.03.20</w:t>
            </w:r>
          </w:p>
          <w:p w:rsidR="00075C33" w:rsidRDefault="00075C33" w:rsidP="00831F6E">
            <w:pPr>
              <w:pStyle w:val="TableParagraph"/>
              <w:spacing w:line="247" w:lineRule="exact"/>
              <w:ind w:left="433" w:right="409"/>
              <w:jc w:val="center"/>
            </w:pPr>
            <w:r>
              <w:t>20</w:t>
            </w:r>
          </w:p>
        </w:tc>
      </w:tr>
      <w:tr w:rsidR="00075C33" w:rsidTr="000A31C8">
        <w:trPr>
          <w:trHeight w:val="285"/>
        </w:trPr>
        <w:tc>
          <w:tcPr>
            <w:tcW w:w="9325" w:type="dxa"/>
            <w:gridSpan w:val="4"/>
          </w:tcPr>
          <w:p w:rsidR="00075C33" w:rsidRDefault="00075C33" w:rsidP="00831F6E">
            <w:pPr>
              <w:pStyle w:val="TableParagraph"/>
              <w:spacing w:line="239" w:lineRule="exact"/>
              <w:ind w:left="3557" w:right="3528"/>
              <w:jc w:val="center"/>
            </w:pPr>
            <w:r>
              <w:t>2021-2022</w:t>
            </w:r>
            <w:r>
              <w:rPr>
                <w:spacing w:val="-1"/>
              </w:rPr>
              <w:t xml:space="preserve"> </w:t>
            </w:r>
            <w:r>
              <w:t>учебный</w:t>
            </w:r>
            <w:r>
              <w:rPr>
                <w:spacing w:val="1"/>
              </w:rPr>
              <w:t xml:space="preserve"> </w:t>
            </w:r>
            <w:r>
              <w:t>год</w:t>
            </w:r>
          </w:p>
        </w:tc>
      </w:tr>
      <w:tr w:rsidR="00075C33" w:rsidTr="000A31C8">
        <w:trPr>
          <w:trHeight w:val="1104"/>
        </w:trPr>
        <w:tc>
          <w:tcPr>
            <w:tcW w:w="1306" w:type="dxa"/>
          </w:tcPr>
          <w:p w:rsidR="00075C33" w:rsidRDefault="00075C33" w:rsidP="00831F6E">
            <w:pPr>
              <w:pStyle w:val="TableParagraph"/>
              <w:spacing w:line="263" w:lineRule="exact"/>
              <w:ind w:left="34"/>
              <w:jc w:val="center"/>
              <w:rPr>
                <w:sz w:val="24"/>
              </w:rPr>
            </w:pPr>
            <w:r>
              <w:rPr>
                <w:sz w:val="24"/>
              </w:rPr>
              <w:t>2</w:t>
            </w:r>
          </w:p>
        </w:tc>
        <w:tc>
          <w:tcPr>
            <w:tcW w:w="4648" w:type="dxa"/>
          </w:tcPr>
          <w:p w:rsidR="00075C33" w:rsidRPr="00075C33" w:rsidRDefault="00075C33" w:rsidP="00831F6E">
            <w:pPr>
              <w:pStyle w:val="TableParagraph"/>
              <w:tabs>
                <w:tab w:val="left" w:pos="1714"/>
                <w:tab w:val="left" w:pos="2232"/>
                <w:tab w:val="left" w:pos="3462"/>
              </w:tabs>
              <w:spacing w:line="242" w:lineRule="auto"/>
              <w:ind w:left="119" w:right="67"/>
              <w:rPr>
                <w:sz w:val="24"/>
                <w:lang w:val="ru-RU"/>
              </w:rPr>
            </w:pPr>
            <w:r w:rsidRPr="00075C33">
              <w:rPr>
                <w:sz w:val="24"/>
                <w:lang w:val="ru-RU"/>
              </w:rPr>
              <w:t>Обновление</w:t>
            </w:r>
            <w:r w:rsidRPr="00075C33">
              <w:rPr>
                <w:spacing w:val="1"/>
                <w:sz w:val="24"/>
                <w:lang w:val="ru-RU"/>
              </w:rPr>
              <w:t xml:space="preserve"> </w:t>
            </w:r>
            <w:r w:rsidRPr="00075C33">
              <w:rPr>
                <w:sz w:val="24"/>
                <w:lang w:val="ru-RU"/>
              </w:rPr>
              <w:t>основной</w:t>
            </w:r>
            <w:r w:rsidRPr="00075C33">
              <w:rPr>
                <w:spacing w:val="1"/>
                <w:sz w:val="24"/>
                <w:lang w:val="ru-RU"/>
              </w:rPr>
              <w:t xml:space="preserve"> </w:t>
            </w:r>
            <w:r w:rsidRPr="00075C33">
              <w:rPr>
                <w:sz w:val="24"/>
                <w:lang w:val="ru-RU"/>
              </w:rPr>
              <w:t>и</w:t>
            </w:r>
            <w:r w:rsidRPr="00075C33">
              <w:rPr>
                <w:spacing w:val="1"/>
                <w:sz w:val="24"/>
                <w:lang w:val="ru-RU"/>
              </w:rPr>
              <w:t xml:space="preserve"> </w:t>
            </w:r>
            <w:r w:rsidRPr="00075C33">
              <w:rPr>
                <w:sz w:val="24"/>
                <w:lang w:val="ru-RU"/>
              </w:rPr>
              <w:t>дополнительной</w:t>
            </w:r>
            <w:r w:rsidRPr="00075C33">
              <w:rPr>
                <w:spacing w:val="-57"/>
                <w:sz w:val="24"/>
                <w:lang w:val="ru-RU"/>
              </w:rPr>
              <w:t xml:space="preserve"> </w:t>
            </w:r>
            <w:r w:rsidRPr="00075C33">
              <w:rPr>
                <w:sz w:val="24"/>
                <w:lang w:val="ru-RU"/>
              </w:rPr>
              <w:t>литературы</w:t>
            </w:r>
            <w:r w:rsidRPr="00075C33">
              <w:rPr>
                <w:sz w:val="24"/>
                <w:lang w:val="ru-RU"/>
              </w:rPr>
              <w:tab/>
              <w:t>в</w:t>
            </w:r>
            <w:r w:rsidRPr="00075C33">
              <w:rPr>
                <w:sz w:val="24"/>
                <w:lang w:val="ru-RU"/>
              </w:rPr>
              <w:tab/>
              <w:t>рабочей</w:t>
            </w:r>
            <w:r w:rsidRPr="00075C33">
              <w:rPr>
                <w:sz w:val="24"/>
                <w:lang w:val="ru-RU"/>
              </w:rPr>
              <w:tab/>
            </w:r>
            <w:r w:rsidRPr="00075C33">
              <w:rPr>
                <w:spacing w:val="-1"/>
                <w:sz w:val="24"/>
                <w:lang w:val="ru-RU"/>
              </w:rPr>
              <w:t>программе</w:t>
            </w:r>
          </w:p>
          <w:p w:rsidR="00075C33" w:rsidRPr="00075C33" w:rsidRDefault="00075C33" w:rsidP="00831F6E">
            <w:pPr>
              <w:pStyle w:val="TableParagraph"/>
              <w:spacing w:line="274" w:lineRule="exact"/>
              <w:ind w:left="119" w:right="1163"/>
              <w:rPr>
                <w:sz w:val="24"/>
                <w:lang w:val="ru-RU"/>
              </w:rPr>
            </w:pPr>
            <w:r w:rsidRPr="00075C33">
              <w:rPr>
                <w:sz w:val="24"/>
                <w:lang w:val="ru-RU"/>
              </w:rPr>
              <w:t>дисциплины</w:t>
            </w:r>
            <w:r w:rsidRPr="00075C33">
              <w:rPr>
                <w:spacing w:val="44"/>
                <w:sz w:val="24"/>
                <w:lang w:val="ru-RU"/>
              </w:rPr>
              <w:t xml:space="preserve"> </w:t>
            </w:r>
            <w:r w:rsidRPr="00075C33">
              <w:rPr>
                <w:sz w:val="24"/>
                <w:lang w:val="ru-RU"/>
              </w:rPr>
              <w:t>с</w:t>
            </w:r>
            <w:r w:rsidRPr="00075C33">
              <w:rPr>
                <w:spacing w:val="41"/>
                <w:sz w:val="24"/>
                <w:lang w:val="ru-RU"/>
              </w:rPr>
              <w:t xml:space="preserve"> </w:t>
            </w:r>
            <w:r w:rsidRPr="00075C33">
              <w:rPr>
                <w:sz w:val="24"/>
                <w:lang w:val="ru-RU"/>
              </w:rPr>
              <w:t>учетом</w:t>
            </w:r>
            <w:r w:rsidRPr="00075C33">
              <w:rPr>
                <w:spacing w:val="53"/>
                <w:sz w:val="24"/>
                <w:lang w:val="ru-RU"/>
              </w:rPr>
              <w:t xml:space="preserve"> </w:t>
            </w:r>
            <w:r w:rsidRPr="00075C33">
              <w:rPr>
                <w:sz w:val="24"/>
                <w:lang w:val="ru-RU"/>
              </w:rPr>
              <w:t>развития</w:t>
            </w:r>
            <w:r w:rsidRPr="00075C33">
              <w:rPr>
                <w:spacing w:val="-57"/>
                <w:sz w:val="24"/>
                <w:lang w:val="ru-RU"/>
              </w:rPr>
              <w:t xml:space="preserve"> </w:t>
            </w:r>
            <w:r w:rsidRPr="00075C33">
              <w:rPr>
                <w:sz w:val="24"/>
                <w:lang w:val="ru-RU"/>
              </w:rPr>
              <w:t>современной</w:t>
            </w:r>
            <w:r w:rsidRPr="00075C33">
              <w:rPr>
                <w:spacing w:val="-11"/>
                <w:sz w:val="24"/>
                <w:lang w:val="ru-RU"/>
              </w:rPr>
              <w:t xml:space="preserve"> </w:t>
            </w:r>
            <w:r w:rsidRPr="00075C33">
              <w:rPr>
                <w:sz w:val="24"/>
                <w:lang w:val="ru-RU"/>
              </w:rPr>
              <w:t>науки</w:t>
            </w:r>
          </w:p>
        </w:tc>
        <w:tc>
          <w:tcPr>
            <w:tcW w:w="1705" w:type="dxa"/>
          </w:tcPr>
          <w:p w:rsidR="00075C33" w:rsidRDefault="00075C33" w:rsidP="00831F6E">
            <w:pPr>
              <w:pStyle w:val="TableParagraph"/>
              <w:spacing w:line="263" w:lineRule="exact"/>
              <w:ind w:right="761"/>
              <w:jc w:val="right"/>
              <w:rPr>
                <w:sz w:val="24"/>
              </w:rPr>
            </w:pPr>
            <w:r>
              <w:rPr>
                <w:sz w:val="24"/>
              </w:rPr>
              <w:t>5</w:t>
            </w:r>
          </w:p>
        </w:tc>
        <w:tc>
          <w:tcPr>
            <w:tcW w:w="1666" w:type="dxa"/>
          </w:tcPr>
          <w:p w:rsidR="00075C33" w:rsidRDefault="00075C33" w:rsidP="00831F6E">
            <w:pPr>
              <w:pStyle w:val="TableParagraph"/>
              <w:spacing w:line="233" w:lineRule="exact"/>
              <w:ind w:left="19"/>
              <w:jc w:val="center"/>
            </w:pPr>
            <w:r>
              <w:t>25.01.2021</w:t>
            </w:r>
          </w:p>
        </w:tc>
      </w:tr>
      <w:tr w:rsidR="00075C33" w:rsidTr="000A31C8">
        <w:trPr>
          <w:trHeight w:val="447"/>
        </w:trPr>
        <w:tc>
          <w:tcPr>
            <w:tcW w:w="9325" w:type="dxa"/>
            <w:gridSpan w:val="4"/>
          </w:tcPr>
          <w:p w:rsidR="00075C33" w:rsidRDefault="00075C33" w:rsidP="00831F6E">
            <w:pPr>
              <w:pStyle w:val="TableParagraph"/>
              <w:spacing w:line="233" w:lineRule="exact"/>
              <w:ind w:left="437" w:right="409"/>
              <w:jc w:val="center"/>
            </w:pPr>
            <w:r>
              <w:t>2022-2023</w:t>
            </w:r>
            <w:r>
              <w:rPr>
                <w:spacing w:val="-1"/>
              </w:rPr>
              <w:t xml:space="preserve"> </w:t>
            </w:r>
            <w:r>
              <w:t>учебный</w:t>
            </w:r>
            <w:r>
              <w:rPr>
                <w:spacing w:val="1"/>
              </w:rPr>
              <w:t xml:space="preserve"> </w:t>
            </w:r>
            <w:r>
              <w:t>год</w:t>
            </w:r>
          </w:p>
        </w:tc>
      </w:tr>
      <w:tr w:rsidR="00075C33" w:rsidTr="000A31C8">
        <w:trPr>
          <w:trHeight w:val="1104"/>
        </w:trPr>
        <w:tc>
          <w:tcPr>
            <w:tcW w:w="1306" w:type="dxa"/>
          </w:tcPr>
          <w:p w:rsidR="00075C33" w:rsidRDefault="00075C33" w:rsidP="00831F6E">
            <w:pPr>
              <w:pStyle w:val="TableParagraph"/>
              <w:spacing w:line="263" w:lineRule="exact"/>
              <w:ind w:left="34"/>
              <w:jc w:val="center"/>
              <w:rPr>
                <w:sz w:val="24"/>
              </w:rPr>
            </w:pPr>
            <w:r>
              <w:rPr>
                <w:sz w:val="24"/>
              </w:rPr>
              <w:t>3</w:t>
            </w:r>
          </w:p>
        </w:tc>
        <w:tc>
          <w:tcPr>
            <w:tcW w:w="4648" w:type="dxa"/>
          </w:tcPr>
          <w:p w:rsidR="00075C33" w:rsidRPr="00075C33" w:rsidRDefault="00075C33" w:rsidP="00831F6E">
            <w:pPr>
              <w:pStyle w:val="TableParagraph"/>
              <w:tabs>
                <w:tab w:val="left" w:pos="1714"/>
                <w:tab w:val="left" w:pos="2232"/>
                <w:tab w:val="left" w:pos="3462"/>
              </w:tabs>
              <w:spacing w:line="242" w:lineRule="auto"/>
              <w:ind w:left="119" w:right="67"/>
              <w:rPr>
                <w:sz w:val="24"/>
                <w:lang w:val="ru-RU"/>
              </w:rPr>
            </w:pPr>
            <w:r w:rsidRPr="00075C33">
              <w:rPr>
                <w:sz w:val="24"/>
                <w:lang w:val="ru-RU"/>
              </w:rPr>
              <w:t>Обновление</w:t>
            </w:r>
            <w:r w:rsidRPr="00075C33">
              <w:rPr>
                <w:spacing w:val="1"/>
                <w:sz w:val="24"/>
                <w:lang w:val="ru-RU"/>
              </w:rPr>
              <w:t xml:space="preserve"> </w:t>
            </w:r>
            <w:r w:rsidRPr="00075C33">
              <w:rPr>
                <w:sz w:val="24"/>
                <w:lang w:val="ru-RU"/>
              </w:rPr>
              <w:t>основной</w:t>
            </w:r>
            <w:r w:rsidRPr="00075C33">
              <w:rPr>
                <w:spacing w:val="1"/>
                <w:sz w:val="24"/>
                <w:lang w:val="ru-RU"/>
              </w:rPr>
              <w:t xml:space="preserve"> </w:t>
            </w:r>
            <w:r w:rsidRPr="00075C33">
              <w:rPr>
                <w:sz w:val="24"/>
                <w:lang w:val="ru-RU"/>
              </w:rPr>
              <w:t>и</w:t>
            </w:r>
            <w:r w:rsidRPr="00075C33">
              <w:rPr>
                <w:spacing w:val="1"/>
                <w:sz w:val="24"/>
                <w:lang w:val="ru-RU"/>
              </w:rPr>
              <w:t xml:space="preserve"> </w:t>
            </w:r>
            <w:r w:rsidRPr="00075C33">
              <w:rPr>
                <w:sz w:val="24"/>
                <w:lang w:val="ru-RU"/>
              </w:rPr>
              <w:t>дополнительной</w:t>
            </w:r>
            <w:r w:rsidRPr="00075C33">
              <w:rPr>
                <w:spacing w:val="-57"/>
                <w:sz w:val="24"/>
                <w:lang w:val="ru-RU"/>
              </w:rPr>
              <w:t xml:space="preserve"> </w:t>
            </w:r>
            <w:r w:rsidRPr="00075C33">
              <w:rPr>
                <w:sz w:val="24"/>
                <w:lang w:val="ru-RU"/>
              </w:rPr>
              <w:t>литературы</w:t>
            </w:r>
            <w:r w:rsidRPr="00075C33">
              <w:rPr>
                <w:sz w:val="24"/>
                <w:lang w:val="ru-RU"/>
              </w:rPr>
              <w:tab/>
              <w:t>в</w:t>
            </w:r>
            <w:r w:rsidRPr="00075C33">
              <w:rPr>
                <w:sz w:val="24"/>
                <w:lang w:val="ru-RU"/>
              </w:rPr>
              <w:tab/>
              <w:t>рабочей</w:t>
            </w:r>
            <w:r w:rsidRPr="00075C33">
              <w:rPr>
                <w:sz w:val="24"/>
                <w:lang w:val="ru-RU"/>
              </w:rPr>
              <w:tab/>
            </w:r>
            <w:r w:rsidRPr="00075C33">
              <w:rPr>
                <w:spacing w:val="-1"/>
                <w:sz w:val="24"/>
                <w:lang w:val="ru-RU"/>
              </w:rPr>
              <w:t>программе</w:t>
            </w:r>
          </w:p>
          <w:p w:rsidR="00075C33" w:rsidRPr="00075C33" w:rsidRDefault="00075C33" w:rsidP="00831F6E">
            <w:pPr>
              <w:pStyle w:val="TableParagraph"/>
              <w:spacing w:line="274" w:lineRule="exact"/>
              <w:ind w:left="119" w:right="1163"/>
              <w:rPr>
                <w:sz w:val="24"/>
                <w:lang w:val="ru-RU"/>
              </w:rPr>
            </w:pPr>
            <w:r w:rsidRPr="00075C33">
              <w:rPr>
                <w:sz w:val="24"/>
                <w:lang w:val="ru-RU"/>
              </w:rPr>
              <w:t>дисциплины</w:t>
            </w:r>
            <w:r w:rsidRPr="00075C33">
              <w:rPr>
                <w:spacing w:val="44"/>
                <w:sz w:val="24"/>
                <w:lang w:val="ru-RU"/>
              </w:rPr>
              <w:t xml:space="preserve"> </w:t>
            </w:r>
            <w:r w:rsidRPr="00075C33">
              <w:rPr>
                <w:sz w:val="24"/>
                <w:lang w:val="ru-RU"/>
              </w:rPr>
              <w:t>с</w:t>
            </w:r>
            <w:r w:rsidRPr="00075C33">
              <w:rPr>
                <w:spacing w:val="41"/>
                <w:sz w:val="24"/>
                <w:lang w:val="ru-RU"/>
              </w:rPr>
              <w:t xml:space="preserve"> </w:t>
            </w:r>
            <w:r w:rsidRPr="00075C33">
              <w:rPr>
                <w:sz w:val="24"/>
                <w:lang w:val="ru-RU"/>
              </w:rPr>
              <w:t>учетом</w:t>
            </w:r>
            <w:r w:rsidRPr="00075C33">
              <w:rPr>
                <w:spacing w:val="53"/>
                <w:sz w:val="24"/>
                <w:lang w:val="ru-RU"/>
              </w:rPr>
              <w:t xml:space="preserve"> </w:t>
            </w:r>
            <w:r w:rsidRPr="00075C33">
              <w:rPr>
                <w:sz w:val="24"/>
                <w:lang w:val="ru-RU"/>
              </w:rPr>
              <w:t>развития</w:t>
            </w:r>
            <w:r w:rsidRPr="00075C33">
              <w:rPr>
                <w:spacing w:val="-57"/>
                <w:sz w:val="24"/>
                <w:lang w:val="ru-RU"/>
              </w:rPr>
              <w:t xml:space="preserve"> </w:t>
            </w:r>
            <w:r w:rsidRPr="00075C33">
              <w:rPr>
                <w:sz w:val="24"/>
                <w:lang w:val="ru-RU"/>
              </w:rPr>
              <w:t>современной</w:t>
            </w:r>
            <w:r w:rsidRPr="00075C33">
              <w:rPr>
                <w:spacing w:val="-11"/>
                <w:sz w:val="24"/>
                <w:lang w:val="ru-RU"/>
              </w:rPr>
              <w:t xml:space="preserve"> </w:t>
            </w:r>
            <w:r w:rsidRPr="00075C33">
              <w:rPr>
                <w:sz w:val="24"/>
                <w:lang w:val="ru-RU"/>
              </w:rPr>
              <w:t>науки</w:t>
            </w:r>
          </w:p>
        </w:tc>
        <w:tc>
          <w:tcPr>
            <w:tcW w:w="1705" w:type="dxa"/>
          </w:tcPr>
          <w:p w:rsidR="00075C33" w:rsidRDefault="00075C33" w:rsidP="00831F6E">
            <w:pPr>
              <w:pStyle w:val="TableParagraph"/>
              <w:spacing w:line="263" w:lineRule="exact"/>
              <w:ind w:right="761"/>
              <w:jc w:val="right"/>
              <w:rPr>
                <w:sz w:val="24"/>
              </w:rPr>
            </w:pPr>
            <w:r>
              <w:rPr>
                <w:sz w:val="24"/>
              </w:rPr>
              <w:t>5</w:t>
            </w:r>
          </w:p>
        </w:tc>
        <w:tc>
          <w:tcPr>
            <w:tcW w:w="1666" w:type="dxa"/>
          </w:tcPr>
          <w:p w:rsidR="00075C33" w:rsidRDefault="00075C33" w:rsidP="00831F6E">
            <w:pPr>
              <w:pStyle w:val="TableParagraph"/>
              <w:spacing w:line="233" w:lineRule="exact"/>
              <w:ind w:left="160" w:right="88"/>
              <w:jc w:val="center"/>
            </w:pPr>
            <w:r>
              <w:t>13.01.2022</w:t>
            </w:r>
          </w:p>
        </w:tc>
      </w:tr>
      <w:tr w:rsidR="00075C33" w:rsidTr="000A31C8">
        <w:trPr>
          <w:trHeight w:val="285"/>
        </w:trPr>
        <w:tc>
          <w:tcPr>
            <w:tcW w:w="9325" w:type="dxa"/>
            <w:gridSpan w:val="4"/>
          </w:tcPr>
          <w:p w:rsidR="00075C33" w:rsidRDefault="00075C33" w:rsidP="00831F6E">
            <w:pPr>
              <w:pStyle w:val="TableParagraph"/>
              <w:spacing w:line="233" w:lineRule="exact"/>
              <w:ind w:left="437" w:right="409"/>
              <w:jc w:val="center"/>
            </w:pPr>
            <w:r>
              <w:t>2023-2024</w:t>
            </w:r>
            <w:r>
              <w:rPr>
                <w:spacing w:val="-1"/>
              </w:rPr>
              <w:t xml:space="preserve"> </w:t>
            </w:r>
            <w:r>
              <w:t>учебный</w:t>
            </w:r>
            <w:r>
              <w:rPr>
                <w:spacing w:val="1"/>
              </w:rPr>
              <w:t xml:space="preserve"> </w:t>
            </w:r>
            <w:r>
              <w:t>год</w:t>
            </w:r>
          </w:p>
        </w:tc>
      </w:tr>
      <w:tr w:rsidR="00075C33" w:rsidTr="000A31C8">
        <w:trPr>
          <w:trHeight w:val="1104"/>
        </w:trPr>
        <w:tc>
          <w:tcPr>
            <w:tcW w:w="1306" w:type="dxa"/>
          </w:tcPr>
          <w:p w:rsidR="00075C33" w:rsidRDefault="00075C33" w:rsidP="00831F6E">
            <w:pPr>
              <w:pStyle w:val="TableParagraph"/>
              <w:spacing w:line="263" w:lineRule="exact"/>
              <w:ind w:left="34"/>
              <w:jc w:val="center"/>
              <w:rPr>
                <w:sz w:val="24"/>
              </w:rPr>
            </w:pPr>
            <w:r>
              <w:rPr>
                <w:sz w:val="24"/>
              </w:rPr>
              <w:t>4</w:t>
            </w:r>
          </w:p>
        </w:tc>
        <w:tc>
          <w:tcPr>
            <w:tcW w:w="4648" w:type="dxa"/>
          </w:tcPr>
          <w:p w:rsidR="000A31C8" w:rsidRPr="00075C33" w:rsidRDefault="000A31C8" w:rsidP="000A31C8">
            <w:pPr>
              <w:pStyle w:val="TableParagraph"/>
              <w:tabs>
                <w:tab w:val="left" w:pos="1714"/>
                <w:tab w:val="left" w:pos="2232"/>
                <w:tab w:val="left" w:pos="3462"/>
              </w:tabs>
              <w:spacing w:line="242" w:lineRule="auto"/>
              <w:ind w:left="119" w:right="67"/>
              <w:rPr>
                <w:sz w:val="24"/>
                <w:lang w:val="ru-RU"/>
              </w:rPr>
            </w:pPr>
            <w:r w:rsidRPr="00075C33">
              <w:rPr>
                <w:sz w:val="24"/>
                <w:lang w:val="ru-RU"/>
              </w:rPr>
              <w:t>Обновление</w:t>
            </w:r>
            <w:r w:rsidRPr="00075C33">
              <w:rPr>
                <w:spacing w:val="1"/>
                <w:sz w:val="24"/>
                <w:lang w:val="ru-RU"/>
              </w:rPr>
              <w:t xml:space="preserve"> </w:t>
            </w:r>
            <w:r w:rsidRPr="00075C33">
              <w:rPr>
                <w:sz w:val="24"/>
                <w:lang w:val="ru-RU"/>
              </w:rPr>
              <w:t>основной</w:t>
            </w:r>
            <w:r w:rsidRPr="00075C33">
              <w:rPr>
                <w:spacing w:val="1"/>
                <w:sz w:val="24"/>
                <w:lang w:val="ru-RU"/>
              </w:rPr>
              <w:t xml:space="preserve"> </w:t>
            </w:r>
            <w:r w:rsidRPr="00075C33">
              <w:rPr>
                <w:sz w:val="24"/>
                <w:lang w:val="ru-RU"/>
              </w:rPr>
              <w:t>и</w:t>
            </w:r>
            <w:r w:rsidRPr="00075C33">
              <w:rPr>
                <w:spacing w:val="1"/>
                <w:sz w:val="24"/>
                <w:lang w:val="ru-RU"/>
              </w:rPr>
              <w:t xml:space="preserve"> </w:t>
            </w:r>
            <w:r w:rsidRPr="00075C33">
              <w:rPr>
                <w:sz w:val="24"/>
                <w:lang w:val="ru-RU"/>
              </w:rPr>
              <w:t>дополнительной</w:t>
            </w:r>
            <w:r w:rsidRPr="00075C33">
              <w:rPr>
                <w:spacing w:val="-57"/>
                <w:sz w:val="24"/>
                <w:lang w:val="ru-RU"/>
              </w:rPr>
              <w:t xml:space="preserve"> </w:t>
            </w:r>
            <w:r w:rsidRPr="00075C33">
              <w:rPr>
                <w:sz w:val="24"/>
                <w:lang w:val="ru-RU"/>
              </w:rPr>
              <w:t>литературы</w:t>
            </w:r>
            <w:r w:rsidRPr="00075C33">
              <w:rPr>
                <w:sz w:val="24"/>
                <w:lang w:val="ru-RU"/>
              </w:rPr>
              <w:tab/>
              <w:t>в</w:t>
            </w:r>
            <w:r w:rsidRPr="00075C33">
              <w:rPr>
                <w:sz w:val="24"/>
                <w:lang w:val="ru-RU"/>
              </w:rPr>
              <w:tab/>
              <w:t>рабочей</w:t>
            </w:r>
            <w:r w:rsidRPr="00075C33">
              <w:rPr>
                <w:sz w:val="24"/>
                <w:lang w:val="ru-RU"/>
              </w:rPr>
              <w:tab/>
            </w:r>
            <w:r w:rsidRPr="00075C33">
              <w:rPr>
                <w:spacing w:val="-1"/>
                <w:sz w:val="24"/>
                <w:lang w:val="ru-RU"/>
              </w:rPr>
              <w:t>программе</w:t>
            </w:r>
          </w:p>
          <w:p w:rsidR="00075C33" w:rsidRPr="000A31C8" w:rsidRDefault="000A31C8" w:rsidP="000A31C8">
            <w:pPr>
              <w:pStyle w:val="TableParagraph"/>
              <w:tabs>
                <w:tab w:val="left" w:pos="1714"/>
                <w:tab w:val="left" w:pos="2232"/>
                <w:tab w:val="left" w:pos="3462"/>
              </w:tabs>
              <w:spacing w:line="242" w:lineRule="auto"/>
              <w:ind w:left="119" w:right="67"/>
              <w:rPr>
                <w:sz w:val="24"/>
                <w:lang w:val="ru-RU"/>
              </w:rPr>
            </w:pPr>
            <w:r w:rsidRPr="00075C33">
              <w:rPr>
                <w:sz w:val="24"/>
                <w:lang w:val="ru-RU"/>
              </w:rPr>
              <w:t>дисциплины</w:t>
            </w:r>
            <w:r w:rsidRPr="00075C33">
              <w:rPr>
                <w:spacing w:val="44"/>
                <w:sz w:val="24"/>
                <w:lang w:val="ru-RU"/>
              </w:rPr>
              <w:t xml:space="preserve"> </w:t>
            </w:r>
            <w:r w:rsidRPr="00075C33">
              <w:rPr>
                <w:sz w:val="24"/>
                <w:lang w:val="ru-RU"/>
              </w:rPr>
              <w:t>с</w:t>
            </w:r>
            <w:r w:rsidRPr="00075C33">
              <w:rPr>
                <w:spacing w:val="41"/>
                <w:sz w:val="24"/>
                <w:lang w:val="ru-RU"/>
              </w:rPr>
              <w:t xml:space="preserve"> </w:t>
            </w:r>
            <w:r w:rsidRPr="00075C33">
              <w:rPr>
                <w:sz w:val="24"/>
                <w:lang w:val="ru-RU"/>
              </w:rPr>
              <w:t>учетом</w:t>
            </w:r>
            <w:r w:rsidRPr="00075C33">
              <w:rPr>
                <w:spacing w:val="53"/>
                <w:sz w:val="24"/>
                <w:lang w:val="ru-RU"/>
              </w:rPr>
              <w:t xml:space="preserve"> </w:t>
            </w:r>
            <w:r w:rsidRPr="00075C33">
              <w:rPr>
                <w:sz w:val="24"/>
                <w:lang w:val="ru-RU"/>
              </w:rPr>
              <w:t>развития</w:t>
            </w:r>
            <w:r w:rsidRPr="00075C33">
              <w:rPr>
                <w:spacing w:val="-57"/>
                <w:sz w:val="24"/>
                <w:lang w:val="ru-RU"/>
              </w:rPr>
              <w:t xml:space="preserve"> </w:t>
            </w:r>
            <w:r w:rsidRPr="00075C33">
              <w:rPr>
                <w:sz w:val="24"/>
                <w:lang w:val="ru-RU"/>
              </w:rPr>
              <w:t>современной</w:t>
            </w:r>
            <w:r w:rsidRPr="00075C33">
              <w:rPr>
                <w:spacing w:val="-11"/>
                <w:sz w:val="24"/>
                <w:lang w:val="ru-RU"/>
              </w:rPr>
              <w:t xml:space="preserve"> </w:t>
            </w:r>
            <w:r w:rsidRPr="00075C33">
              <w:rPr>
                <w:sz w:val="24"/>
                <w:lang w:val="ru-RU"/>
              </w:rPr>
              <w:t>науки</w:t>
            </w:r>
          </w:p>
        </w:tc>
        <w:tc>
          <w:tcPr>
            <w:tcW w:w="1705" w:type="dxa"/>
          </w:tcPr>
          <w:p w:rsidR="00075C33" w:rsidRPr="000A31C8" w:rsidRDefault="000A31C8" w:rsidP="00831F6E">
            <w:pPr>
              <w:pStyle w:val="TableParagraph"/>
              <w:spacing w:line="263" w:lineRule="exact"/>
              <w:ind w:right="761"/>
              <w:jc w:val="right"/>
              <w:rPr>
                <w:sz w:val="24"/>
                <w:lang w:val="ru-RU"/>
              </w:rPr>
            </w:pPr>
            <w:r>
              <w:rPr>
                <w:sz w:val="24"/>
                <w:lang w:val="ru-RU"/>
              </w:rPr>
              <w:t>5</w:t>
            </w:r>
          </w:p>
        </w:tc>
        <w:tc>
          <w:tcPr>
            <w:tcW w:w="1666" w:type="dxa"/>
          </w:tcPr>
          <w:p w:rsidR="00075C33" w:rsidRPr="000A31C8" w:rsidRDefault="000A31C8" w:rsidP="000A31C8">
            <w:pPr>
              <w:pStyle w:val="TableParagraph"/>
              <w:spacing w:line="233" w:lineRule="exact"/>
              <w:ind w:left="162" w:right="88"/>
              <w:jc w:val="center"/>
              <w:rPr>
                <w:lang w:val="ru-RU"/>
              </w:rPr>
            </w:pPr>
            <w:r>
              <w:rPr>
                <w:lang w:val="ru-RU"/>
              </w:rPr>
              <w:t>17.01.2023</w:t>
            </w:r>
          </w:p>
        </w:tc>
      </w:tr>
      <w:tr w:rsidR="000A31C8" w:rsidTr="000A31C8">
        <w:trPr>
          <w:trHeight w:val="387"/>
        </w:trPr>
        <w:tc>
          <w:tcPr>
            <w:tcW w:w="9325" w:type="dxa"/>
            <w:gridSpan w:val="4"/>
          </w:tcPr>
          <w:p w:rsidR="000A31C8" w:rsidRPr="000A31C8" w:rsidRDefault="000A31C8" w:rsidP="000A31C8">
            <w:pPr>
              <w:pStyle w:val="TableParagraph"/>
              <w:spacing w:line="233" w:lineRule="exact"/>
              <w:ind w:left="162" w:right="88"/>
              <w:jc w:val="center"/>
              <w:rPr>
                <w:lang w:val="ru-RU"/>
              </w:rPr>
            </w:pPr>
            <w:r>
              <w:rPr>
                <w:lang w:val="ru-RU"/>
              </w:rPr>
              <w:t>2024-2025 учебный год</w:t>
            </w:r>
          </w:p>
        </w:tc>
      </w:tr>
      <w:tr w:rsidR="000A31C8" w:rsidTr="000A31C8">
        <w:trPr>
          <w:trHeight w:val="1104"/>
        </w:trPr>
        <w:tc>
          <w:tcPr>
            <w:tcW w:w="1306" w:type="dxa"/>
          </w:tcPr>
          <w:p w:rsidR="000A31C8" w:rsidRPr="000A31C8" w:rsidRDefault="000A31C8" w:rsidP="00831F6E">
            <w:pPr>
              <w:pStyle w:val="TableParagraph"/>
              <w:spacing w:line="263" w:lineRule="exact"/>
              <w:ind w:left="34"/>
              <w:jc w:val="center"/>
              <w:rPr>
                <w:sz w:val="24"/>
                <w:lang w:val="ru-RU"/>
              </w:rPr>
            </w:pPr>
            <w:r>
              <w:rPr>
                <w:sz w:val="24"/>
                <w:lang w:val="ru-RU"/>
              </w:rPr>
              <w:t>5</w:t>
            </w:r>
          </w:p>
        </w:tc>
        <w:tc>
          <w:tcPr>
            <w:tcW w:w="4648" w:type="dxa"/>
          </w:tcPr>
          <w:p w:rsidR="000A31C8" w:rsidRPr="00075C33" w:rsidRDefault="000A31C8" w:rsidP="000A31C8">
            <w:pPr>
              <w:pStyle w:val="TableParagraph"/>
              <w:tabs>
                <w:tab w:val="left" w:pos="1714"/>
                <w:tab w:val="left" w:pos="2232"/>
                <w:tab w:val="left" w:pos="3462"/>
              </w:tabs>
              <w:spacing w:line="242" w:lineRule="auto"/>
              <w:ind w:left="119" w:right="67"/>
              <w:rPr>
                <w:sz w:val="24"/>
                <w:lang w:val="ru-RU"/>
              </w:rPr>
            </w:pPr>
            <w:r w:rsidRPr="00075C33">
              <w:rPr>
                <w:sz w:val="24"/>
                <w:lang w:val="ru-RU"/>
              </w:rPr>
              <w:t>Обновление</w:t>
            </w:r>
            <w:r w:rsidRPr="00075C33">
              <w:rPr>
                <w:spacing w:val="1"/>
                <w:sz w:val="24"/>
                <w:lang w:val="ru-RU"/>
              </w:rPr>
              <w:t xml:space="preserve"> </w:t>
            </w:r>
            <w:r w:rsidRPr="00075C33">
              <w:rPr>
                <w:sz w:val="24"/>
                <w:lang w:val="ru-RU"/>
              </w:rPr>
              <w:t>основной</w:t>
            </w:r>
            <w:r w:rsidRPr="00075C33">
              <w:rPr>
                <w:spacing w:val="1"/>
                <w:sz w:val="24"/>
                <w:lang w:val="ru-RU"/>
              </w:rPr>
              <w:t xml:space="preserve"> </w:t>
            </w:r>
            <w:r w:rsidRPr="00075C33">
              <w:rPr>
                <w:sz w:val="24"/>
                <w:lang w:val="ru-RU"/>
              </w:rPr>
              <w:t>и</w:t>
            </w:r>
            <w:r w:rsidRPr="00075C33">
              <w:rPr>
                <w:spacing w:val="1"/>
                <w:sz w:val="24"/>
                <w:lang w:val="ru-RU"/>
              </w:rPr>
              <w:t xml:space="preserve"> </w:t>
            </w:r>
            <w:r w:rsidRPr="00075C33">
              <w:rPr>
                <w:sz w:val="24"/>
                <w:lang w:val="ru-RU"/>
              </w:rPr>
              <w:t>дополнительной</w:t>
            </w:r>
            <w:r w:rsidRPr="00075C33">
              <w:rPr>
                <w:spacing w:val="-57"/>
                <w:sz w:val="24"/>
                <w:lang w:val="ru-RU"/>
              </w:rPr>
              <w:t xml:space="preserve"> </w:t>
            </w:r>
            <w:r w:rsidRPr="00075C33">
              <w:rPr>
                <w:sz w:val="24"/>
                <w:lang w:val="ru-RU"/>
              </w:rPr>
              <w:t>литературы</w:t>
            </w:r>
            <w:r w:rsidRPr="00075C33">
              <w:rPr>
                <w:sz w:val="24"/>
                <w:lang w:val="ru-RU"/>
              </w:rPr>
              <w:tab/>
              <w:t>в</w:t>
            </w:r>
            <w:r w:rsidRPr="00075C33">
              <w:rPr>
                <w:sz w:val="24"/>
                <w:lang w:val="ru-RU"/>
              </w:rPr>
              <w:tab/>
              <w:t>рабочей</w:t>
            </w:r>
            <w:r w:rsidRPr="00075C33">
              <w:rPr>
                <w:sz w:val="24"/>
                <w:lang w:val="ru-RU"/>
              </w:rPr>
              <w:tab/>
            </w:r>
            <w:r w:rsidRPr="00075C33">
              <w:rPr>
                <w:spacing w:val="-1"/>
                <w:sz w:val="24"/>
                <w:lang w:val="ru-RU"/>
              </w:rPr>
              <w:t>программе</w:t>
            </w:r>
          </w:p>
          <w:p w:rsidR="000A31C8" w:rsidRPr="000A31C8" w:rsidRDefault="000A31C8" w:rsidP="000A31C8">
            <w:pPr>
              <w:pStyle w:val="TableParagraph"/>
              <w:tabs>
                <w:tab w:val="left" w:pos="1714"/>
                <w:tab w:val="left" w:pos="2232"/>
                <w:tab w:val="left" w:pos="3462"/>
              </w:tabs>
              <w:spacing w:line="242" w:lineRule="auto"/>
              <w:ind w:left="119" w:right="67"/>
              <w:rPr>
                <w:sz w:val="24"/>
                <w:lang w:val="ru-RU"/>
              </w:rPr>
            </w:pPr>
            <w:r w:rsidRPr="00075C33">
              <w:rPr>
                <w:sz w:val="24"/>
                <w:lang w:val="ru-RU"/>
              </w:rPr>
              <w:t>дисциплины</w:t>
            </w:r>
            <w:r w:rsidRPr="00075C33">
              <w:rPr>
                <w:spacing w:val="44"/>
                <w:sz w:val="24"/>
                <w:lang w:val="ru-RU"/>
              </w:rPr>
              <w:t xml:space="preserve"> </w:t>
            </w:r>
            <w:r w:rsidRPr="00075C33">
              <w:rPr>
                <w:sz w:val="24"/>
                <w:lang w:val="ru-RU"/>
              </w:rPr>
              <w:t>с</w:t>
            </w:r>
            <w:r w:rsidRPr="00075C33">
              <w:rPr>
                <w:spacing w:val="41"/>
                <w:sz w:val="24"/>
                <w:lang w:val="ru-RU"/>
              </w:rPr>
              <w:t xml:space="preserve"> </w:t>
            </w:r>
            <w:r w:rsidRPr="00075C33">
              <w:rPr>
                <w:sz w:val="24"/>
                <w:lang w:val="ru-RU"/>
              </w:rPr>
              <w:t>учетом</w:t>
            </w:r>
            <w:r w:rsidRPr="00075C33">
              <w:rPr>
                <w:spacing w:val="53"/>
                <w:sz w:val="24"/>
                <w:lang w:val="ru-RU"/>
              </w:rPr>
              <w:t xml:space="preserve"> </w:t>
            </w:r>
            <w:r w:rsidRPr="00075C33">
              <w:rPr>
                <w:sz w:val="24"/>
                <w:lang w:val="ru-RU"/>
              </w:rPr>
              <w:t>развития</w:t>
            </w:r>
            <w:r w:rsidRPr="00075C33">
              <w:rPr>
                <w:spacing w:val="-57"/>
                <w:sz w:val="24"/>
                <w:lang w:val="ru-RU"/>
              </w:rPr>
              <w:t xml:space="preserve"> </w:t>
            </w:r>
            <w:r w:rsidRPr="00075C33">
              <w:rPr>
                <w:sz w:val="24"/>
                <w:lang w:val="ru-RU"/>
              </w:rPr>
              <w:t>современной</w:t>
            </w:r>
            <w:r w:rsidRPr="00075C33">
              <w:rPr>
                <w:spacing w:val="-11"/>
                <w:sz w:val="24"/>
                <w:lang w:val="ru-RU"/>
              </w:rPr>
              <w:t xml:space="preserve"> </w:t>
            </w:r>
            <w:r w:rsidRPr="00075C33">
              <w:rPr>
                <w:sz w:val="24"/>
                <w:lang w:val="ru-RU"/>
              </w:rPr>
              <w:t>науки</w:t>
            </w:r>
          </w:p>
        </w:tc>
        <w:tc>
          <w:tcPr>
            <w:tcW w:w="1705" w:type="dxa"/>
          </w:tcPr>
          <w:p w:rsidR="000A31C8" w:rsidRPr="000A31C8" w:rsidRDefault="000A31C8" w:rsidP="00831F6E">
            <w:pPr>
              <w:pStyle w:val="TableParagraph"/>
              <w:spacing w:line="263" w:lineRule="exact"/>
              <w:ind w:right="761"/>
              <w:jc w:val="right"/>
              <w:rPr>
                <w:sz w:val="24"/>
                <w:lang w:val="ru-RU"/>
              </w:rPr>
            </w:pPr>
            <w:r>
              <w:rPr>
                <w:sz w:val="24"/>
                <w:lang w:val="ru-RU"/>
              </w:rPr>
              <w:t>5</w:t>
            </w:r>
          </w:p>
        </w:tc>
        <w:tc>
          <w:tcPr>
            <w:tcW w:w="1666" w:type="dxa"/>
          </w:tcPr>
          <w:p w:rsidR="000A31C8" w:rsidRPr="000A31C8" w:rsidRDefault="000A31C8" w:rsidP="000A31C8">
            <w:pPr>
              <w:pStyle w:val="TableParagraph"/>
              <w:spacing w:line="233" w:lineRule="exact"/>
              <w:ind w:left="162" w:right="88"/>
              <w:jc w:val="center"/>
              <w:rPr>
                <w:lang w:val="ru-RU"/>
              </w:rPr>
            </w:pPr>
            <w:r>
              <w:rPr>
                <w:lang w:val="ru-RU"/>
              </w:rPr>
              <w:t>11.01.2024</w:t>
            </w:r>
          </w:p>
        </w:tc>
      </w:tr>
    </w:tbl>
    <w:p w:rsidR="00043636" w:rsidRPr="009B4C44" w:rsidRDefault="00043636"/>
    <w:sectPr w:rsidR="00043636" w:rsidRPr="009B4C44" w:rsidSect="00B805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C1B" w:rsidRDefault="00C71C1B">
      <w:r>
        <w:separator/>
      </w:r>
    </w:p>
  </w:endnote>
  <w:endnote w:type="continuationSeparator" w:id="0">
    <w:p w:rsidR="00C71C1B" w:rsidRDefault="00C71C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onsultant">
    <w:panose1 w:val="00000000000000000000"/>
    <w:charset w:val="CC"/>
    <w:family w:val="roman"/>
    <w:notTrueType/>
    <w:pitch w:val="variable"/>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978612"/>
      <w:docPartObj>
        <w:docPartGallery w:val="Page Numbers (Bottom of Page)"/>
        <w:docPartUnique/>
      </w:docPartObj>
    </w:sdtPr>
    <w:sdtContent>
      <w:p w:rsidR="001A06EE" w:rsidRDefault="00FA7A41">
        <w:pPr>
          <w:pStyle w:val="af5"/>
          <w:jc w:val="center"/>
        </w:pPr>
        <w:r>
          <w:rPr>
            <w:noProof/>
          </w:rPr>
          <w:fldChar w:fldCharType="begin"/>
        </w:r>
        <w:r w:rsidR="001A06EE">
          <w:rPr>
            <w:noProof/>
          </w:rPr>
          <w:instrText xml:space="preserve"> PAGE   \* MERGEFORMAT </w:instrText>
        </w:r>
        <w:r>
          <w:rPr>
            <w:noProof/>
          </w:rPr>
          <w:fldChar w:fldCharType="separate"/>
        </w:r>
        <w:r w:rsidR="001A06EE">
          <w:rPr>
            <w:noProof/>
          </w:rPr>
          <w:t>2</w:t>
        </w:r>
        <w:r>
          <w:rPr>
            <w:noProof/>
          </w:rPr>
          <w:fldChar w:fldCharType="end"/>
        </w:r>
      </w:p>
    </w:sdtContent>
  </w:sdt>
  <w:p w:rsidR="001A06EE" w:rsidRDefault="001A06EE">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EE" w:rsidRDefault="00FA7A41" w:rsidP="00831F6E">
    <w:pPr>
      <w:pStyle w:val="af5"/>
      <w:framePr w:wrap="around" w:vAnchor="text" w:hAnchor="margin" w:xAlign="right" w:y="1"/>
      <w:rPr>
        <w:rStyle w:val="af7"/>
      </w:rPr>
    </w:pPr>
    <w:r>
      <w:rPr>
        <w:rStyle w:val="af7"/>
      </w:rPr>
      <w:fldChar w:fldCharType="begin"/>
    </w:r>
    <w:r w:rsidR="001A06EE">
      <w:rPr>
        <w:rStyle w:val="af7"/>
      </w:rPr>
      <w:instrText xml:space="preserve">PAGE  </w:instrText>
    </w:r>
    <w:r>
      <w:rPr>
        <w:rStyle w:val="af7"/>
      </w:rPr>
      <w:fldChar w:fldCharType="end"/>
    </w:r>
  </w:p>
  <w:p w:rsidR="001A06EE" w:rsidRDefault="001A06EE" w:rsidP="00831F6E">
    <w:pPr>
      <w:pStyle w:val="af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24652"/>
      <w:docPartObj>
        <w:docPartGallery w:val="Page Numbers (Bottom of Page)"/>
        <w:docPartUnique/>
      </w:docPartObj>
    </w:sdtPr>
    <w:sdtContent>
      <w:p w:rsidR="001A06EE" w:rsidRDefault="00FA7A41">
        <w:pPr>
          <w:pStyle w:val="af5"/>
          <w:jc w:val="center"/>
        </w:pPr>
        <w:r>
          <w:rPr>
            <w:noProof/>
          </w:rPr>
          <w:fldChar w:fldCharType="begin"/>
        </w:r>
        <w:r w:rsidR="001A06EE">
          <w:rPr>
            <w:noProof/>
          </w:rPr>
          <w:instrText>PAGE   \* MERGEFORMAT</w:instrText>
        </w:r>
        <w:r>
          <w:rPr>
            <w:noProof/>
          </w:rPr>
          <w:fldChar w:fldCharType="separate"/>
        </w:r>
        <w:r w:rsidR="003E6186">
          <w:rPr>
            <w:noProof/>
          </w:rPr>
          <w:t>42</w:t>
        </w:r>
        <w:r>
          <w:rPr>
            <w:noProof/>
          </w:rPr>
          <w:fldChar w:fldCharType="end"/>
        </w:r>
      </w:p>
    </w:sdtContent>
  </w:sdt>
  <w:p w:rsidR="001A06EE" w:rsidRDefault="001A06EE">
    <w:pPr>
      <w:pStyle w:val="af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C1B" w:rsidRDefault="00C71C1B">
      <w:r>
        <w:separator/>
      </w:r>
    </w:p>
  </w:footnote>
  <w:footnote w:type="continuationSeparator" w:id="0">
    <w:p w:rsidR="00C71C1B" w:rsidRDefault="00C71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31EA6"/>
    <w:multiLevelType w:val="multilevel"/>
    <w:tmpl w:val="5E0A01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E8421D7"/>
    <w:multiLevelType w:val="hybridMultilevel"/>
    <w:tmpl w:val="69F67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5B21063"/>
    <w:multiLevelType w:val="multilevel"/>
    <w:tmpl w:val="A0DEF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CA5EE1"/>
    <w:multiLevelType w:val="hybridMultilevel"/>
    <w:tmpl w:val="6EA2DBE8"/>
    <w:lvl w:ilvl="0" w:tplc="CE60F7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50427"/>
    <w:multiLevelType w:val="hybridMultilevel"/>
    <w:tmpl w:val="17E892A6"/>
    <w:lvl w:ilvl="0" w:tplc="0419000F">
      <w:start w:val="1"/>
      <w:numFmt w:val="decimal"/>
      <w:lvlText w:val="%1."/>
      <w:lvlJc w:val="left"/>
      <w:pPr>
        <w:ind w:left="192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C336318"/>
    <w:multiLevelType w:val="hybridMultilevel"/>
    <w:tmpl w:val="AA74A990"/>
    <w:lvl w:ilvl="0" w:tplc="CE60F7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3043B8"/>
    <w:multiLevelType w:val="hybridMultilevel"/>
    <w:tmpl w:val="8096782E"/>
    <w:lvl w:ilvl="0" w:tplc="C2E2E1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46B3D09"/>
    <w:multiLevelType w:val="hybridMultilevel"/>
    <w:tmpl w:val="8C728EDA"/>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9426AEA"/>
    <w:multiLevelType w:val="hybridMultilevel"/>
    <w:tmpl w:val="1B78181E"/>
    <w:lvl w:ilvl="0" w:tplc="CE60F7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E769D8"/>
    <w:multiLevelType w:val="hybridMultilevel"/>
    <w:tmpl w:val="83A0148E"/>
    <w:lvl w:ilvl="0" w:tplc="0419000F">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2E5390"/>
    <w:multiLevelType w:val="hybridMultilevel"/>
    <w:tmpl w:val="65781ACC"/>
    <w:lvl w:ilvl="0" w:tplc="C2E2E1D0">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0F0497"/>
    <w:multiLevelType w:val="hybridMultilevel"/>
    <w:tmpl w:val="571A0978"/>
    <w:lvl w:ilvl="0" w:tplc="04190001">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7304FD"/>
    <w:multiLevelType w:val="hybridMultilevel"/>
    <w:tmpl w:val="69F67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04A69FA"/>
    <w:multiLevelType w:val="hybridMultilevel"/>
    <w:tmpl w:val="69F67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609518C"/>
    <w:multiLevelType w:val="hybridMultilevel"/>
    <w:tmpl w:val="416C1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585E93"/>
    <w:multiLevelType w:val="hybridMultilevel"/>
    <w:tmpl w:val="65781AC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5BCA128F"/>
    <w:multiLevelType w:val="hybridMultilevel"/>
    <w:tmpl w:val="69F67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66F75E79"/>
    <w:multiLevelType w:val="hybridMultilevel"/>
    <w:tmpl w:val="36C80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C4123C"/>
    <w:multiLevelType w:val="hybridMultilevel"/>
    <w:tmpl w:val="59661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AB697E"/>
    <w:multiLevelType w:val="hybridMultilevel"/>
    <w:tmpl w:val="8EF614EE"/>
    <w:lvl w:ilvl="0" w:tplc="0419000F">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14234F1"/>
    <w:multiLevelType w:val="hybridMultilevel"/>
    <w:tmpl w:val="69F67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74F8303F"/>
    <w:multiLevelType w:val="hybridMultilevel"/>
    <w:tmpl w:val="CFDA86D2"/>
    <w:lvl w:ilvl="0" w:tplc="0419000F">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23">
    <w:nsid w:val="79D83456"/>
    <w:multiLevelType w:val="hybridMultilevel"/>
    <w:tmpl w:val="BBE25F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7BB050D1"/>
    <w:multiLevelType w:val="hybridMultilevel"/>
    <w:tmpl w:val="4A76E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4"/>
  </w:num>
  <w:num w:numId="3">
    <w:abstractNumId w:val="0"/>
  </w:num>
  <w:num w:numId="4">
    <w:abstractNumId w:val="2"/>
  </w:num>
  <w:num w:numId="5">
    <w:abstractNumId w:val="22"/>
  </w:num>
  <w:num w:numId="6">
    <w:abstractNumId w:val="7"/>
  </w:num>
  <w:num w:numId="7">
    <w:abstractNumId w:val="20"/>
  </w:num>
  <w:num w:numId="8">
    <w:abstractNumId w:val="10"/>
  </w:num>
  <w:num w:numId="9">
    <w:abstractNumId w:val="9"/>
  </w:num>
  <w:num w:numId="10">
    <w:abstractNumId w:val="15"/>
  </w:num>
  <w:num w:numId="11">
    <w:abstractNumId w:val="19"/>
  </w:num>
  <w:num w:numId="12">
    <w:abstractNumId w:val="18"/>
  </w:num>
  <w:num w:numId="13">
    <w:abstractNumId w:val="8"/>
  </w:num>
  <w:num w:numId="14">
    <w:abstractNumId w:val="5"/>
  </w:num>
  <w:num w:numId="15">
    <w:abstractNumId w:val="3"/>
  </w:num>
  <w:num w:numId="16">
    <w:abstractNumId w:val="23"/>
  </w:num>
  <w:num w:numId="17">
    <w:abstractNumId w:val="24"/>
  </w:num>
  <w:num w:numId="18">
    <w:abstractNumId w:val="14"/>
  </w:num>
  <w:num w:numId="19">
    <w:abstractNumId w:val="13"/>
  </w:num>
  <w:num w:numId="20">
    <w:abstractNumId w:val="1"/>
  </w:num>
  <w:num w:numId="21">
    <w:abstractNumId w:val="21"/>
  </w:num>
  <w:num w:numId="22">
    <w:abstractNumId w:val="17"/>
  </w:num>
  <w:num w:numId="23">
    <w:abstractNumId w:val="6"/>
  </w:num>
  <w:num w:numId="24">
    <w:abstractNumId w:val="11"/>
  </w:num>
  <w:num w:numId="25">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43636"/>
    <w:rsid w:val="00002E5D"/>
    <w:rsid w:val="00012671"/>
    <w:rsid w:val="00032DF7"/>
    <w:rsid w:val="00035225"/>
    <w:rsid w:val="00043636"/>
    <w:rsid w:val="00047447"/>
    <w:rsid w:val="00075C33"/>
    <w:rsid w:val="00084403"/>
    <w:rsid w:val="000A31C8"/>
    <w:rsid w:val="001133BE"/>
    <w:rsid w:val="00116C6A"/>
    <w:rsid w:val="001A06EE"/>
    <w:rsid w:val="00204DF0"/>
    <w:rsid w:val="0025313C"/>
    <w:rsid w:val="002603D9"/>
    <w:rsid w:val="0027200E"/>
    <w:rsid w:val="002D1336"/>
    <w:rsid w:val="00316365"/>
    <w:rsid w:val="003A047C"/>
    <w:rsid w:val="003B78D7"/>
    <w:rsid w:val="003E6186"/>
    <w:rsid w:val="00564E20"/>
    <w:rsid w:val="005F65AD"/>
    <w:rsid w:val="00630214"/>
    <w:rsid w:val="00651837"/>
    <w:rsid w:val="00676F0C"/>
    <w:rsid w:val="006D44CB"/>
    <w:rsid w:val="006F193E"/>
    <w:rsid w:val="007602F1"/>
    <w:rsid w:val="007C2502"/>
    <w:rsid w:val="007F0786"/>
    <w:rsid w:val="00800A9C"/>
    <w:rsid w:val="00831F6E"/>
    <w:rsid w:val="0089640E"/>
    <w:rsid w:val="008C17C8"/>
    <w:rsid w:val="008C7C22"/>
    <w:rsid w:val="008D284B"/>
    <w:rsid w:val="00904032"/>
    <w:rsid w:val="00905B3C"/>
    <w:rsid w:val="00915FF9"/>
    <w:rsid w:val="00940C60"/>
    <w:rsid w:val="00941919"/>
    <w:rsid w:val="009B4C44"/>
    <w:rsid w:val="00A5134F"/>
    <w:rsid w:val="00B75229"/>
    <w:rsid w:val="00B805B7"/>
    <w:rsid w:val="00B8221D"/>
    <w:rsid w:val="00C139AA"/>
    <w:rsid w:val="00C20DD9"/>
    <w:rsid w:val="00C71C1B"/>
    <w:rsid w:val="00C927E1"/>
    <w:rsid w:val="00CD18B0"/>
    <w:rsid w:val="00CF2236"/>
    <w:rsid w:val="00DC641A"/>
    <w:rsid w:val="00DF483B"/>
    <w:rsid w:val="00E43AC7"/>
    <w:rsid w:val="00E6717E"/>
    <w:rsid w:val="00E71422"/>
    <w:rsid w:val="00EC1EE7"/>
    <w:rsid w:val="00EC75ED"/>
    <w:rsid w:val="00F153D1"/>
    <w:rsid w:val="00F4649C"/>
    <w:rsid w:val="00F738C2"/>
    <w:rsid w:val="00F82E6C"/>
    <w:rsid w:val="00F83640"/>
    <w:rsid w:val="00F943BF"/>
    <w:rsid w:val="00FA7A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363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043636"/>
    <w:pPr>
      <w:keepNext/>
      <w:autoSpaceDE w:val="0"/>
      <w:autoSpaceDN w:val="0"/>
      <w:ind w:firstLine="284"/>
      <w:outlineLvl w:val="0"/>
    </w:pPr>
  </w:style>
  <w:style w:type="paragraph" w:styleId="3">
    <w:name w:val="heading 3"/>
    <w:basedOn w:val="a0"/>
    <w:next w:val="a0"/>
    <w:link w:val="30"/>
    <w:qFormat/>
    <w:rsid w:val="00043636"/>
    <w:pPr>
      <w:keepNext/>
      <w:spacing w:before="240" w:after="60"/>
      <w:outlineLvl w:val="2"/>
    </w:pPr>
    <w:rPr>
      <w:rFonts w:ascii="Cambria" w:eastAsia="Calibri" w:hAnsi="Cambria"/>
      <w:b/>
      <w:bCs/>
      <w:sz w:val="26"/>
      <w:szCs w:val="26"/>
    </w:rPr>
  </w:style>
  <w:style w:type="paragraph" w:styleId="7">
    <w:name w:val="heading 7"/>
    <w:basedOn w:val="a0"/>
    <w:next w:val="a0"/>
    <w:link w:val="70"/>
    <w:qFormat/>
    <w:rsid w:val="00043636"/>
    <w:pPr>
      <w:widowControl w:val="0"/>
      <w:autoSpaceDE w:val="0"/>
      <w:autoSpaceDN w:val="0"/>
      <w:adjustRightInd w:val="0"/>
      <w:spacing w:before="240" w:after="60" w:line="280" w:lineRule="auto"/>
      <w:outlineLvl w:val="6"/>
    </w:pPr>
  </w:style>
  <w:style w:type="paragraph" w:styleId="8">
    <w:name w:val="heading 8"/>
    <w:basedOn w:val="a0"/>
    <w:next w:val="a0"/>
    <w:link w:val="80"/>
    <w:qFormat/>
    <w:rsid w:val="00043636"/>
    <w:pPr>
      <w:widowControl w:val="0"/>
      <w:autoSpaceDE w:val="0"/>
      <w:autoSpaceDN w:val="0"/>
      <w:adjustRightInd w:val="0"/>
      <w:spacing w:before="240" w:after="60" w:line="280" w:lineRule="auto"/>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43636"/>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043636"/>
    <w:rPr>
      <w:rFonts w:ascii="Cambria" w:eastAsia="Calibri" w:hAnsi="Cambria" w:cs="Times New Roman"/>
      <w:b/>
      <w:bCs/>
      <w:sz w:val="26"/>
      <w:szCs w:val="26"/>
      <w:lang w:eastAsia="ru-RU"/>
    </w:rPr>
  </w:style>
  <w:style w:type="character" w:customStyle="1" w:styleId="70">
    <w:name w:val="Заголовок 7 Знак"/>
    <w:basedOn w:val="a1"/>
    <w:link w:val="7"/>
    <w:rsid w:val="00043636"/>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43636"/>
    <w:rPr>
      <w:rFonts w:ascii="Times New Roman" w:eastAsia="Times New Roman" w:hAnsi="Times New Roman" w:cs="Times New Roman"/>
      <w:i/>
      <w:iCs/>
      <w:sz w:val="24"/>
      <w:szCs w:val="24"/>
      <w:lang w:eastAsia="ru-RU"/>
    </w:rPr>
  </w:style>
  <w:style w:type="paragraph" w:styleId="a4">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0"/>
    <w:link w:val="a5"/>
    <w:uiPriority w:val="99"/>
    <w:qFormat/>
    <w:rsid w:val="00043636"/>
    <w:pPr>
      <w:spacing w:before="100" w:beforeAutospacing="1" w:after="100" w:afterAutospacing="1"/>
    </w:pPr>
  </w:style>
  <w:style w:type="paragraph" w:styleId="2">
    <w:name w:val="List 2"/>
    <w:basedOn w:val="a0"/>
    <w:rsid w:val="00043636"/>
    <w:pPr>
      <w:ind w:left="566" w:hanging="283"/>
    </w:pPr>
  </w:style>
  <w:style w:type="paragraph" w:styleId="20">
    <w:name w:val="Body Text Indent 2"/>
    <w:basedOn w:val="a0"/>
    <w:link w:val="21"/>
    <w:rsid w:val="00043636"/>
    <w:pPr>
      <w:spacing w:after="120" w:line="480" w:lineRule="auto"/>
      <w:ind w:left="283"/>
    </w:pPr>
  </w:style>
  <w:style w:type="character" w:customStyle="1" w:styleId="21">
    <w:name w:val="Основной текст с отступом 2 Знак"/>
    <w:basedOn w:val="a1"/>
    <w:link w:val="20"/>
    <w:rsid w:val="00043636"/>
    <w:rPr>
      <w:rFonts w:ascii="Times New Roman" w:eastAsia="Times New Roman" w:hAnsi="Times New Roman" w:cs="Times New Roman"/>
      <w:sz w:val="24"/>
      <w:szCs w:val="24"/>
      <w:lang w:eastAsia="ru-RU"/>
    </w:rPr>
  </w:style>
  <w:style w:type="character" w:styleId="a6">
    <w:name w:val="Strong"/>
    <w:basedOn w:val="a1"/>
    <w:uiPriority w:val="22"/>
    <w:qFormat/>
    <w:rsid w:val="00043636"/>
    <w:rPr>
      <w:b/>
      <w:bCs/>
    </w:rPr>
  </w:style>
  <w:style w:type="paragraph" w:styleId="a7">
    <w:name w:val="footnote text"/>
    <w:basedOn w:val="a0"/>
    <w:link w:val="a8"/>
    <w:semiHidden/>
    <w:rsid w:val="00043636"/>
    <w:rPr>
      <w:sz w:val="20"/>
      <w:szCs w:val="20"/>
    </w:rPr>
  </w:style>
  <w:style w:type="character" w:customStyle="1" w:styleId="a8">
    <w:name w:val="Текст сноски Знак"/>
    <w:basedOn w:val="a1"/>
    <w:link w:val="a7"/>
    <w:semiHidden/>
    <w:rsid w:val="00043636"/>
    <w:rPr>
      <w:rFonts w:ascii="Times New Roman" w:eastAsia="Times New Roman" w:hAnsi="Times New Roman" w:cs="Times New Roman"/>
      <w:sz w:val="20"/>
      <w:szCs w:val="20"/>
      <w:lang w:eastAsia="ru-RU"/>
    </w:rPr>
  </w:style>
  <w:style w:type="character" w:styleId="a9">
    <w:name w:val="footnote reference"/>
    <w:basedOn w:val="a1"/>
    <w:semiHidden/>
    <w:rsid w:val="00043636"/>
    <w:rPr>
      <w:vertAlign w:val="superscript"/>
    </w:rPr>
  </w:style>
  <w:style w:type="paragraph" w:styleId="aa">
    <w:name w:val="Balloon Text"/>
    <w:basedOn w:val="a0"/>
    <w:link w:val="ab"/>
    <w:semiHidden/>
    <w:rsid w:val="00043636"/>
    <w:rPr>
      <w:rFonts w:ascii="Tahoma" w:hAnsi="Tahoma" w:cs="Tahoma"/>
      <w:sz w:val="16"/>
      <w:szCs w:val="16"/>
    </w:rPr>
  </w:style>
  <w:style w:type="character" w:customStyle="1" w:styleId="ab">
    <w:name w:val="Текст выноски Знак"/>
    <w:basedOn w:val="a1"/>
    <w:link w:val="aa"/>
    <w:semiHidden/>
    <w:rsid w:val="00043636"/>
    <w:rPr>
      <w:rFonts w:ascii="Tahoma" w:eastAsia="Times New Roman" w:hAnsi="Tahoma" w:cs="Tahoma"/>
      <w:sz w:val="16"/>
      <w:szCs w:val="16"/>
      <w:lang w:eastAsia="ru-RU"/>
    </w:rPr>
  </w:style>
  <w:style w:type="paragraph" w:styleId="22">
    <w:name w:val="Body Text 2"/>
    <w:basedOn w:val="a0"/>
    <w:link w:val="23"/>
    <w:rsid w:val="00043636"/>
    <w:pPr>
      <w:spacing w:after="120" w:line="480" w:lineRule="auto"/>
    </w:pPr>
  </w:style>
  <w:style w:type="character" w:customStyle="1" w:styleId="23">
    <w:name w:val="Основной текст 2 Знак"/>
    <w:basedOn w:val="a1"/>
    <w:link w:val="22"/>
    <w:rsid w:val="00043636"/>
    <w:rPr>
      <w:rFonts w:ascii="Times New Roman" w:eastAsia="Times New Roman" w:hAnsi="Times New Roman" w:cs="Times New Roman"/>
      <w:sz w:val="24"/>
      <w:szCs w:val="24"/>
      <w:lang w:eastAsia="ru-RU"/>
    </w:rPr>
  </w:style>
  <w:style w:type="paragraph" w:styleId="ac">
    <w:name w:val="Body Text"/>
    <w:basedOn w:val="a0"/>
    <w:link w:val="ad"/>
    <w:rsid w:val="00043636"/>
    <w:pPr>
      <w:spacing w:after="120"/>
    </w:pPr>
  </w:style>
  <w:style w:type="character" w:customStyle="1" w:styleId="ad">
    <w:name w:val="Основной текст Знак"/>
    <w:basedOn w:val="a1"/>
    <w:link w:val="ac"/>
    <w:rsid w:val="00043636"/>
    <w:rPr>
      <w:rFonts w:ascii="Times New Roman" w:eastAsia="Times New Roman" w:hAnsi="Times New Roman" w:cs="Times New Roman"/>
      <w:sz w:val="24"/>
      <w:szCs w:val="24"/>
      <w:lang w:eastAsia="ru-RU"/>
    </w:rPr>
  </w:style>
  <w:style w:type="character" w:styleId="ae">
    <w:name w:val="annotation reference"/>
    <w:basedOn w:val="a1"/>
    <w:semiHidden/>
    <w:rsid w:val="00043636"/>
    <w:rPr>
      <w:sz w:val="16"/>
      <w:szCs w:val="16"/>
    </w:rPr>
  </w:style>
  <w:style w:type="paragraph" w:styleId="af">
    <w:name w:val="annotation text"/>
    <w:basedOn w:val="a0"/>
    <w:link w:val="af0"/>
    <w:semiHidden/>
    <w:rsid w:val="00043636"/>
    <w:rPr>
      <w:sz w:val="20"/>
      <w:szCs w:val="20"/>
    </w:rPr>
  </w:style>
  <w:style w:type="character" w:customStyle="1" w:styleId="af0">
    <w:name w:val="Текст примечания Знак"/>
    <w:basedOn w:val="a1"/>
    <w:link w:val="af"/>
    <w:semiHidden/>
    <w:rsid w:val="00043636"/>
    <w:rPr>
      <w:rFonts w:ascii="Times New Roman" w:eastAsia="Times New Roman" w:hAnsi="Times New Roman" w:cs="Times New Roman"/>
      <w:sz w:val="20"/>
      <w:szCs w:val="20"/>
      <w:lang w:eastAsia="ru-RU"/>
    </w:rPr>
  </w:style>
  <w:style w:type="paragraph" w:styleId="af1">
    <w:name w:val="annotation subject"/>
    <w:basedOn w:val="af"/>
    <w:next w:val="af"/>
    <w:link w:val="af2"/>
    <w:semiHidden/>
    <w:rsid w:val="00043636"/>
    <w:rPr>
      <w:b/>
      <w:bCs/>
    </w:rPr>
  </w:style>
  <w:style w:type="character" w:customStyle="1" w:styleId="af2">
    <w:name w:val="Тема примечания Знак"/>
    <w:basedOn w:val="af0"/>
    <w:link w:val="af1"/>
    <w:semiHidden/>
    <w:rsid w:val="00043636"/>
    <w:rPr>
      <w:rFonts w:ascii="Times New Roman" w:eastAsia="Times New Roman" w:hAnsi="Times New Roman" w:cs="Times New Roman"/>
      <w:b/>
      <w:bCs/>
      <w:sz w:val="20"/>
      <w:szCs w:val="20"/>
      <w:lang w:eastAsia="ru-RU"/>
    </w:rPr>
  </w:style>
  <w:style w:type="table" w:styleId="af3">
    <w:name w:val="Table Grid"/>
    <w:basedOn w:val="a2"/>
    <w:uiPriority w:val="59"/>
    <w:rsid w:val="0004363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w:basedOn w:val="a0"/>
    <w:rsid w:val="00043636"/>
    <w:pPr>
      <w:spacing w:after="160" w:line="240" w:lineRule="exact"/>
    </w:pPr>
    <w:rPr>
      <w:rFonts w:ascii="Verdana" w:hAnsi="Verdana"/>
      <w:sz w:val="20"/>
      <w:szCs w:val="20"/>
    </w:rPr>
  </w:style>
  <w:style w:type="table" w:styleId="11">
    <w:name w:val="Table Grid 1"/>
    <w:basedOn w:val="a2"/>
    <w:rsid w:val="0004363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footer"/>
    <w:basedOn w:val="a0"/>
    <w:link w:val="af6"/>
    <w:uiPriority w:val="99"/>
    <w:rsid w:val="00043636"/>
    <w:pPr>
      <w:tabs>
        <w:tab w:val="center" w:pos="4677"/>
        <w:tab w:val="right" w:pos="9355"/>
      </w:tabs>
    </w:pPr>
  </w:style>
  <w:style w:type="character" w:customStyle="1" w:styleId="af6">
    <w:name w:val="Нижний колонтитул Знак"/>
    <w:basedOn w:val="a1"/>
    <w:link w:val="af5"/>
    <w:uiPriority w:val="99"/>
    <w:rsid w:val="00043636"/>
    <w:rPr>
      <w:rFonts w:ascii="Times New Roman" w:eastAsia="Times New Roman" w:hAnsi="Times New Roman" w:cs="Times New Roman"/>
      <w:sz w:val="24"/>
      <w:szCs w:val="24"/>
      <w:lang w:eastAsia="ru-RU"/>
    </w:rPr>
  </w:style>
  <w:style w:type="character" w:styleId="af7">
    <w:name w:val="page number"/>
    <w:basedOn w:val="a1"/>
    <w:rsid w:val="00043636"/>
  </w:style>
  <w:style w:type="paragraph" w:customStyle="1" w:styleId="24">
    <w:name w:val="Знак2"/>
    <w:basedOn w:val="a0"/>
    <w:rsid w:val="00043636"/>
    <w:pPr>
      <w:tabs>
        <w:tab w:val="left" w:pos="708"/>
      </w:tabs>
      <w:spacing w:after="160" w:line="240" w:lineRule="exact"/>
    </w:pPr>
    <w:rPr>
      <w:rFonts w:ascii="Verdana" w:hAnsi="Verdana" w:cs="Verdana"/>
      <w:sz w:val="20"/>
      <w:szCs w:val="20"/>
      <w:lang w:val="en-US" w:eastAsia="en-US"/>
    </w:rPr>
  </w:style>
  <w:style w:type="paragraph" w:styleId="af8">
    <w:name w:val="header"/>
    <w:basedOn w:val="a0"/>
    <w:link w:val="af9"/>
    <w:uiPriority w:val="99"/>
    <w:rsid w:val="00043636"/>
    <w:pPr>
      <w:tabs>
        <w:tab w:val="center" w:pos="4677"/>
        <w:tab w:val="right" w:pos="9355"/>
      </w:tabs>
    </w:pPr>
  </w:style>
  <w:style w:type="character" w:customStyle="1" w:styleId="af9">
    <w:name w:val="Верхний колонтитул Знак"/>
    <w:basedOn w:val="a1"/>
    <w:link w:val="af8"/>
    <w:uiPriority w:val="99"/>
    <w:rsid w:val="00043636"/>
    <w:rPr>
      <w:rFonts w:ascii="Times New Roman" w:eastAsia="Times New Roman" w:hAnsi="Times New Roman" w:cs="Times New Roman"/>
      <w:sz w:val="24"/>
      <w:szCs w:val="24"/>
      <w:lang w:eastAsia="ru-RU"/>
    </w:rPr>
  </w:style>
  <w:style w:type="paragraph" w:styleId="HTML">
    <w:name w:val="HTML Preformatted"/>
    <w:basedOn w:val="a0"/>
    <w:link w:val="HTML0"/>
    <w:rsid w:val="0004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0"/>
    </w:rPr>
  </w:style>
  <w:style w:type="character" w:customStyle="1" w:styleId="HTML0">
    <w:name w:val="Стандартный HTML Знак"/>
    <w:basedOn w:val="a1"/>
    <w:link w:val="HTML"/>
    <w:rsid w:val="00043636"/>
    <w:rPr>
      <w:rFonts w:ascii="Courier New" w:eastAsia="Times New Roman" w:hAnsi="Courier New" w:cs="Times New Roman"/>
      <w:color w:val="000000"/>
      <w:sz w:val="28"/>
      <w:szCs w:val="20"/>
      <w:lang w:eastAsia="ru-RU"/>
    </w:rPr>
  </w:style>
  <w:style w:type="paragraph" w:customStyle="1" w:styleId="12">
    <w:name w:val="Без интервала1"/>
    <w:rsid w:val="00043636"/>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a">
    <w:name w:val="Emphasis"/>
    <w:basedOn w:val="a1"/>
    <w:uiPriority w:val="20"/>
    <w:qFormat/>
    <w:rsid w:val="00043636"/>
    <w:rPr>
      <w:i/>
      <w:iCs/>
    </w:rPr>
  </w:style>
  <w:style w:type="paragraph" w:styleId="25">
    <w:name w:val="List Bullet 2"/>
    <w:basedOn w:val="a0"/>
    <w:autoRedefine/>
    <w:rsid w:val="00043636"/>
    <w:pPr>
      <w:tabs>
        <w:tab w:val="left" w:pos="993"/>
      </w:tabs>
      <w:spacing w:before="240"/>
      <w:ind w:firstLine="709"/>
      <w:jc w:val="both"/>
    </w:pPr>
    <w:rPr>
      <w:snapToGrid w:val="0"/>
    </w:rPr>
  </w:style>
  <w:style w:type="paragraph" w:styleId="afb">
    <w:name w:val="List Paragraph"/>
    <w:basedOn w:val="a0"/>
    <w:link w:val="afc"/>
    <w:uiPriority w:val="34"/>
    <w:qFormat/>
    <w:rsid w:val="00043636"/>
    <w:pPr>
      <w:ind w:left="720"/>
      <w:contextualSpacing/>
    </w:pPr>
  </w:style>
  <w:style w:type="paragraph" w:styleId="afd">
    <w:name w:val="List"/>
    <w:basedOn w:val="a0"/>
    <w:rsid w:val="00043636"/>
    <w:pPr>
      <w:ind w:left="283" w:hanging="283"/>
      <w:contextualSpacing/>
    </w:pPr>
  </w:style>
  <w:style w:type="character" w:styleId="afe">
    <w:name w:val="Hyperlink"/>
    <w:basedOn w:val="a1"/>
    <w:unhideWhenUsed/>
    <w:rsid w:val="00043636"/>
    <w:rPr>
      <w:color w:val="0000FF"/>
      <w:u w:val="single"/>
    </w:rPr>
  </w:style>
  <w:style w:type="paragraph" w:customStyle="1" w:styleId="name">
    <w:name w:val="name"/>
    <w:basedOn w:val="a0"/>
    <w:rsid w:val="00043636"/>
    <w:pPr>
      <w:spacing w:before="100" w:beforeAutospacing="1" w:after="100" w:afterAutospacing="1"/>
    </w:pPr>
  </w:style>
  <w:style w:type="paragraph" w:customStyle="1" w:styleId="originalname">
    <w:name w:val="originalname"/>
    <w:basedOn w:val="a0"/>
    <w:rsid w:val="00043636"/>
    <w:pPr>
      <w:spacing w:before="100" w:beforeAutospacing="1" w:after="100" w:afterAutospacing="1"/>
    </w:pPr>
  </w:style>
  <w:style w:type="character" w:customStyle="1" w:styleId="nowrap">
    <w:name w:val="nowrap"/>
    <w:basedOn w:val="a1"/>
    <w:rsid w:val="00043636"/>
  </w:style>
  <w:style w:type="character" w:customStyle="1" w:styleId="fieldname">
    <w:name w:val="fieldname"/>
    <w:basedOn w:val="a1"/>
    <w:rsid w:val="00043636"/>
  </w:style>
  <w:style w:type="paragraph" w:customStyle="1" w:styleId="aff">
    <w:name w:val="Стиль"/>
    <w:rsid w:val="000436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0"/>
    <w:rsid w:val="00043636"/>
    <w:pPr>
      <w:spacing w:before="100" w:beforeAutospacing="1" w:after="100" w:afterAutospacing="1"/>
    </w:pPr>
  </w:style>
  <w:style w:type="paragraph" w:customStyle="1" w:styleId="msonormalbullet2gif">
    <w:name w:val="msonormalbullet2.gif"/>
    <w:basedOn w:val="a0"/>
    <w:rsid w:val="00043636"/>
    <w:pPr>
      <w:spacing w:before="100" w:beforeAutospacing="1" w:after="100" w:afterAutospacing="1"/>
    </w:pPr>
  </w:style>
  <w:style w:type="paragraph" w:styleId="aff0">
    <w:name w:val="TOC Heading"/>
    <w:basedOn w:val="1"/>
    <w:next w:val="a0"/>
    <w:uiPriority w:val="39"/>
    <w:semiHidden/>
    <w:unhideWhenUsed/>
    <w:qFormat/>
    <w:rsid w:val="00043636"/>
    <w:pPr>
      <w:keepLines/>
      <w:autoSpaceDE/>
      <w:autoSpaceDN/>
      <w:spacing w:before="480" w:line="276" w:lineRule="auto"/>
      <w:ind w:firstLine="0"/>
      <w:outlineLvl w:val="9"/>
    </w:pPr>
    <w:rPr>
      <w:rFonts w:asciiTheme="majorHAnsi" w:eastAsiaTheme="majorEastAsia" w:hAnsiTheme="majorHAnsi" w:cstheme="majorBidi"/>
      <w:b/>
      <w:bCs/>
      <w:color w:val="2F5496" w:themeColor="accent1" w:themeShade="BF"/>
      <w:sz w:val="28"/>
      <w:szCs w:val="28"/>
      <w:lang w:eastAsia="en-US"/>
    </w:rPr>
  </w:style>
  <w:style w:type="paragraph" w:styleId="13">
    <w:name w:val="toc 1"/>
    <w:basedOn w:val="a0"/>
    <w:next w:val="a0"/>
    <w:autoRedefine/>
    <w:uiPriority w:val="39"/>
    <w:rsid w:val="00043636"/>
    <w:pPr>
      <w:spacing w:after="100"/>
    </w:pPr>
  </w:style>
  <w:style w:type="paragraph" w:styleId="31">
    <w:name w:val="toc 3"/>
    <w:basedOn w:val="a0"/>
    <w:next w:val="a0"/>
    <w:autoRedefine/>
    <w:uiPriority w:val="39"/>
    <w:rsid w:val="00043636"/>
    <w:pPr>
      <w:spacing w:after="100"/>
      <w:ind w:left="480"/>
    </w:pPr>
  </w:style>
  <w:style w:type="paragraph" w:styleId="aff1">
    <w:name w:val="Document Map"/>
    <w:basedOn w:val="a0"/>
    <w:link w:val="aff2"/>
    <w:rsid w:val="00043636"/>
    <w:rPr>
      <w:rFonts w:ascii="Tahoma" w:hAnsi="Tahoma" w:cs="Tahoma"/>
      <w:sz w:val="16"/>
      <w:szCs w:val="16"/>
    </w:rPr>
  </w:style>
  <w:style w:type="character" w:customStyle="1" w:styleId="aff2">
    <w:name w:val="Схема документа Знак"/>
    <w:basedOn w:val="a1"/>
    <w:link w:val="aff1"/>
    <w:rsid w:val="00043636"/>
    <w:rPr>
      <w:rFonts w:ascii="Tahoma" w:eastAsia="Times New Roman" w:hAnsi="Tahoma" w:cs="Tahoma"/>
      <w:sz w:val="16"/>
      <w:szCs w:val="16"/>
      <w:lang w:eastAsia="ru-RU"/>
    </w:rPr>
  </w:style>
  <w:style w:type="character" w:customStyle="1" w:styleId="aff3">
    <w:name w:val="Основной текст_"/>
    <w:basedOn w:val="a1"/>
    <w:link w:val="26"/>
    <w:rsid w:val="00043636"/>
    <w:rPr>
      <w:sz w:val="26"/>
      <w:szCs w:val="26"/>
      <w:shd w:val="clear" w:color="auto" w:fill="FFFFFF"/>
    </w:rPr>
  </w:style>
  <w:style w:type="paragraph" w:customStyle="1" w:styleId="26">
    <w:name w:val="Основной текст2"/>
    <w:basedOn w:val="a0"/>
    <w:link w:val="aff3"/>
    <w:rsid w:val="00043636"/>
    <w:pPr>
      <w:widowControl w:val="0"/>
      <w:shd w:val="clear" w:color="auto" w:fill="FFFFFF"/>
      <w:spacing w:before="240" w:line="350" w:lineRule="exact"/>
      <w:ind w:hanging="1080"/>
      <w:jc w:val="both"/>
    </w:pPr>
    <w:rPr>
      <w:rFonts w:asciiTheme="minorHAnsi" w:eastAsiaTheme="minorHAnsi" w:hAnsiTheme="minorHAnsi" w:cstheme="minorBidi"/>
      <w:sz w:val="26"/>
      <w:szCs w:val="26"/>
      <w:lang w:eastAsia="en-US"/>
    </w:rPr>
  </w:style>
  <w:style w:type="character" w:customStyle="1" w:styleId="afc">
    <w:name w:val="Абзац списка Знак"/>
    <w:link w:val="afb"/>
    <w:uiPriority w:val="34"/>
    <w:locked/>
    <w:rsid w:val="00043636"/>
    <w:rPr>
      <w:rFonts w:ascii="Times New Roman" w:eastAsia="Times New Roman" w:hAnsi="Times New Roman" w:cs="Times New Roman"/>
      <w:sz w:val="24"/>
      <w:szCs w:val="24"/>
      <w:lang w:eastAsia="ru-RU"/>
    </w:rPr>
  </w:style>
  <w:style w:type="character" w:customStyle="1" w:styleId="38">
    <w:name w:val="Основной текст (38)_"/>
    <w:basedOn w:val="a1"/>
    <w:link w:val="380"/>
    <w:rsid w:val="00043636"/>
    <w:rPr>
      <w:sz w:val="23"/>
      <w:szCs w:val="23"/>
      <w:shd w:val="clear" w:color="auto" w:fill="FFFFFF"/>
    </w:rPr>
  </w:style>
  <w:style w:type="paragraph" w:customStyle="1" w:styleId="380">
    <w:name w:val="Основной текст (38)"/>
    <w:basedOn w:val="a0"/>
    <w:link w:val="38"/>
    <w:rsid w:val="00043636"/>
    <w:pPr>
      <w:shd w:val="clear" w:color="auto" w:fill="FFFFFF"/>
      <w:spacing w:line="0" w:lineRule="atLeast"/>
      <w:ind w:hanging="380"/>
    </w:pPr>
    <w:rPr>
      <w:rFonts w:asciiTheme="minorHAnsi" w:eastAsiaTheme="minorHAnsi" w:hAnsiTheme="minorHAnsi" w:cstheme="minorBidi"/>
      <w:sz w:val="23"/>
      <w:szCs w:val="23"/>
      <w:lang w:eastAsia="en-US"/>
    </w:rPr>
  </w:style>
  <w:style w:type="paragraph" w:styleId="aff4">
    <w:name w:val="Title"/>
    <w:basedOn w:val="a0"/>
    <w:link w:val="aff5"/>
    <w:qFormat/>
    <w:rsid w:val="00043636"/>
    <w:pPr>
      <w:widowControl w:val="0"/>
      <w:jc w:val="center"/>
    </w:pPr>
    <w:rPr>
      <w:b/>
      <w:snapToGrid w:val="0"/>
      <w:sz w:val="28"/>
      <w:szCs w:val="20"/>
    </w:rPr>
  </w:style>
  <w:style w:type="character" w:customStyle="1" w:styleId="aff5">
    <w:name w:val="Название Знак"/>
    <w:basedOn w:val="a1"/>
    <w:link w:val="aff4"/>
    <w:rsid w:val="00043636"/>
    <w:rPr>
      <w:rFonts w:ascii="Times New Roman" w:eastAsia="Times New Roman" w:hAnsi="Times New Roman" w:cs="Times New Roman"/>
      <w:b/>
      <w:snapToGrid w:val="0"/>
      <w:sz w:val="28"/>
      <w:szCs w:val="20"/>
      <w:lang w:eastAsia="ru-RU"/>
    </w:rPr>
  </w:style>
  <w:style w:type="paragraph" w:customStyle="1" w:styleId="c2c25">
    <w:name w:val="c2 c25"/>
    <w:basedOn w:val="a0"/>
    <w:rsid w:val="00043636"/>
    <w:pPr>
      <w:spacing w:before="120" w:after="120"/>
    </w:pPr>
  </w:style>
  <w:style w:type="character" w:customStyle="1" w:styleId="c60">
    <w:name w:val="c60"/>
    <w:basedOn w:val="a1"/>
    <w:rsid w:val="00043636"/>
  </w:style>
  <w:style w:type="character" w:customStyle="1" w:styleId="c22">
    <w:name w:val="c22"/>
    <w:basedOn w:val="a1"/>
    <w:rsid w:val="00043636"/>
  </w:style>
  <w:style w:type="character" w:customStyle="1" w:styleId="c26">
    <w:name w:val="c26"/>
    <w:basedOn w:val="a1"/>
    <w:rsid w:val="00043636"/>
  </w:style>
  <w:style w:type="paragraph" w:customStyle="1" w:styleId="a">
    <w:name w:val="список с точками"/>
    <w:basedOn w:val="a0"/>
    <w:rsid w:val="00043636"/>
    <w:pPr>
      <w:numPr>
        <w:numId w:val="6"/>
      </w:numPr>
      <w:spacing w:line="312" w:lineRule="auto"/>
      <w:jc w:val="both"/>
    </w:pPr>
  </w:style>
  <w:style w:type="paragraph" w:customStyle="1" w:styleId="rtecenter">
    <w:name w:val="rtecenter"/>
    <w:basedOn w:val="a0"/>
    <w:rsid w:val="00043636"/>
    <w:pPr>
      <w:spacing w:before="100" w:beforeAutospacing="1" w:after="100" w:afterAutospacing="1"/>
    </w:pPr>
  </w:style>
  <w:style w:type="character" w:customStyle="1" w:styleId="FontStyle39">
    <w:name w:val="Font Style39"/>
    <w:uiPriority w:val="99"/>
    <w:rsid w:val="00043636"/>
    <w:rPr>
      <w:rFonts w:ascii="Times New Roman" w:hAnsi="Times New Roman" w:cs="Times New Roman"/>
      <w:b/>
      <w:bCs/>
      <w:sz w:val="16"/>
      <w:szCs w:val="16"/>
    </w:rPr>
  </w:style>
  <w:style w:type="paragraph" w:customStyle="1" w:styleId="western">
    <w:name w:val="western"/>
    <w:basedOn w:val="a0"/>
    <w:rsid w:val="00043636"/>
    <w:pPr>
      <w:spacing w:before="100" w:beforeAutospacing="1" w:after="100" w:afterAutospacing="1"/>
    </w:pPr>
  </w:style>
  <w:style w:type="character" w:customStyle="1" w:styleId="a5">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4"/>
    <w:uiPriority w:val="99"/>
    <w:rsid w:val="00043636"/>
    <w:rPr>
      <w:rFonts w:ascii="Times New Roman" w:eastAsia="Times New Roman" w:hAnsi="Times New Roman" w:cs="Times New Roman"/>
      <w:sz w:val="24"/>
      <w:szCs w:val="24"/>
      <w:lang w:eastAsia="ru-RU"/>
    </w:rPr>
  </w:style>
  <w:style w:type="paragraph" w:customStyle="1" w:styleId="ConsNormal">
    <w:name w:val="ConsNormal"/>
    <w:uiPriority w:val="99"/>
    <w:rsid w:val="00043636"/>
    <w:pPr>
      <w:widowControl w:val="0"/>
      <w:autoSpaceDE w:val="0"/>
      <w:autoSpaceDN w:val="0"/>
      <w:adjustRightInd w:val="0"/>
      <w:spacing w:after="0" w:line="240" w:lineRule="auto"/>
      <w:ind w:firstLine="720"/>
    </w:pPr>
    <w:rPr>
      <w:rFonts w:ascii="Consultant" w:eastAsia="Times New Roman" w:hAnsi="Consultant" w:cs="Consultant"/>
      <w:sz w:val="24"/>
      <w:szCs w:val="24"/>
      <w:lang w:eastAsia="ru-RU"/>
    </w:rPr>
  </w:style>
  <w:style w:type="paragraph" w:styleId="aff6">
    <w:name w:val="Plain Text"/>
    <w:aliases w:val=" Знак3,Знак3"/>
    <w:basedOn w:val="a0"/>
    <w:link w:val="aff7"/>
    <w:rsid w:val="00043636"/>
    <w:rPr>
      <w:rFonts w:ascii="Courier New" w:hAnsi="Courier New"/>
      <w:sz w:val="20"/>
      <w:szCs w:val="20"/>
    </w:rPr>
  </w:style>
  <w:style w:type="character" w:customStyle="1" w:styleId="aff7">
    <w:name w:val="Текст Знак"/>
    <w:aliases w:val=" Знак3 Знак,Знак3 Знак"/>
    <w:basedOn w:val="a1"/>
    <w:link w:val="aff6"/>
    <w:rsid w:val="00043636"/>
    <w:rPr>
      <w:rFonts w:ascii="Courier New" w:eastAsia="Times New Roman" w:hAnsi="Courier New" w:cs="Times New Roman"/>
      <w:sz w:val="20"/>
      <w:szCs w:val="20"/>
      <w:lang w:eastAsia="ru-RU"/>
    </w:rPr>
  </w:style>
  <w:style w:type="paragraph" w:customStyle="1" w:styleId="14">
    <w:name w:val="Обычный1"/>
    <w:rsid w:val="00043636"/>
    <w:pPr>
      <w:widowControl w:val="0"/>
      <w:suppressAutoHyphens/>
      <w:spacing w:after="0" w:line="434" w:lineRule="auto"/>
      <w:ind w:firstLine="720"/>
      <w:jc w:val="both"/>
    </w:pPr>
    <w:rPr>
      <w:rFonts w:ascii="Times New Roman" w:eastAsia="Arial" w:hAnsi="Times New Roman" w:cs="Times New Roman"/>
      <w:szCs w:val="20"/>
      <w:lang w:eastAsia="ar-SA"/>
    </w:rPr>
  </w:style>
  <w:style w:type="table" w:customStyle="1" w:styleId="TableNormal">
    <w:name w:val="Table Normal"/>
    <w:uiPriority w:val="2"/>
    <w:semiHidden/>
    <w:unhideWhenUsed/>
    <w:qFormat/>
    <w:rsid w:val="00075C3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75C33"/>
    <w:pPr>
      <w:widowControl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bcode/495606" TargetMode="External"/><Relationship Id="rId18" Type="http://schemas.openxmlformats.org/officeDocument/2006/relationships/hyperlink" Target="https://urait.ru/bcode/498969" TargetMode="External"/><Relationship Id="rId26" Type="http://schemas.openxmlformats.org/officeDocument/2006/relationships/hyperlink" Target="http://pravo.gov.ru/" TargetMode="External"/><Relationship Id="rId3" Type="http://schemas.openxmlformats.org/officeDocument/2006/relationships/styles" Target="styles.xml"/><Relationship Id="rId21" Type="http://schemas.openxmlformats.org/officeDocument/2006/relationships/hyperlink" Target="http://tambov-info.my1.ru/news" TargetMode="External"/><Relationship Id="rId34" Type="http://schemas.openxmlformats.org/officeDocument/2006/relationships/hyperlink" Target="http://www.yandex.ru/clck/jsredir?from=www.yandex.ru%3Bsearch%2F%3Bweb%3B%3B&amp;text=&amp;etext=2202.WnZVuS8LblznfHztk_f9egxcBngaDMI-vLJtzU7x2H76Dpd5PUnroI_Emxp5syoRc3Zjd3ZvZXpmYWxwdGpmaA.f17095fa799a9b11a6e12379c0152f355344b691&amp;uuid=&amp;state=jLT9ScZ_wbo,&amp;&amp;cst=AiuY0DBWFJ5Hyx_fyvalFCsszRpmBxt5fDbI873--_fS9quSl55sBLbihmCQlsK8o70Q4VuFpyrcaeRXPbSYd_J_7VKvzGyqxH4x_laS6Fv7b3YxhnJRiQmrlBHgjpF0h84V8hu9fnizzwRjYyE4yYVfueJ2MdiOL3TuGMjf_a5fd4jVQQQiWPTM7rMFg2zAmOyYweCn9f7JqvEEsXekEBgrdZsOC5irzRDCpIjL3rFF0QPguq-Y7g3msFP82T7V8CMJPAWza50gXca1-KpOXmGsnCsTXXkT8O9bbys5T0oRfw2Ot8-gCLeLabgDQMEoskeW9de6M_Od5RV6Zk5RtUV--1urrzR2EVRy5KwZRPciHJCcl_gSfmbiCHDb31wKr1RrWLEBdxx_wVLCo6S37SeNijLoP6FUYX6Movf8WpIq3QHmmaMWIdqwmcER7RW2Jfsnu6jsumoMBcM4e436lfc-VTlTqT5BYP3ggpqaAjcCHKs0Uf-IHydSgyG1XFcDMS2dBgQnrlSB5IVpwgWdCw5CYEf4H_V1s64DMzXR03_eN1Hg-YRpyogoTVXtBOH2OdaIGPMxXn4VVlil9UfBNdMyyzj_e7vQ1Kf-1q1Tk_FZtbbRlemWYJcIYC-Zu9TxQdEiuocIOy9KsKUiKEJwoRgzAHz6CoghpRuZqE1tPEncqbEhXsFw1aV5mrN__TZTmSQpE5FYonI9fK0TlCv4Y7neEeSTgDCM_y2YkB58K0mcGmlA_CWycWra-eekr_GPt63zIYiboXOdQwXchJuREYNBklD2Th4wx6Aml_bKGCZNwTpoUbjXbEoNljJN9L7RlvggkDvJijvjwrB_niQiiiGIfhR8xGrb9hhOPoEhelwuAv90XliFLKuL1uY8NXMrVOuTlyAPltTdXIXwgfpPxrDIjdmZRWTyDV0ChCnZ6Ohgmp3vbe7DChmxarrBLjO_3Rg18aFSHj3i0XkTjHTlSU8agslyPIwim3WNGACv132-LjvsctDavM2BSQUJYh6fE0HoVvSh35Eg2MUgYZLRuWN5J7Slq2mCTdD00ElmE1lIiHq3Lw_F4qUSuuIwbXJ55TC0syPj4F4J_bOvJOcoSkQK9tq0B33flAFDDYzskfc,&amp;data=UlNrNmk5WktYejY4cHFySjRXSWhXRUVfcWRrT2o1YnNORzZZOU5zMFJwVW1ubk56bFBrY1dGdVdHenFpdV83SjF4ZnlvM2RfYkRIWmkwb1dDSVZiemFGc0VGaTZGWlBvRi16NEYxRkZrODViOEhqbkJEM3ZtLXFrdlZSTi0ySU5hV3NwYjI4RkRGMCw,&amp;sign=08d0e14d0d4964570b30031ad5be0b16&amp;keyno=0&amp;b64e=2&amp;ref=orjY4mGPRjlSKyJlbRuxUg7kv3-HD3rXGumT6obkg8l3tT7HZU-m7uHJsyGIgSjv3iVQB9HzPABOEAudy5wrlDgC3b1YTOhHSP0IOGe1cDKfE6MEVqXWZuzmCnYwmKyYkoDPoD9jW0v0fok-ouZAEV_QAoU_YakPvXfF1yNyHO7FAA-NVmdH1Q,,&amp;l10n=ru&amp;cts=1608825907261%40%40events%3D%5B%7B%22event%22%3A%22click%22%2C%22id%22%3A%22eehq6l%22%2C%22cts%22%3A1608825907261%2C%22fast%22%3A%7B%22organic%22%3A1%7D%2C%22service%22%3A%22web%22%2C%22event-id%22%3A%22kj31emv1jv%22%7D%5D&amp;mc=3.41041725276052&amp;hdtime=1"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urait.ru/bcode/493968" TargetMode="External"/><Relationship Id="rId25" Type="http://schemas.openxmlformats.org/officeDocument/2006/relationships/hyperlink" Target="http://www.duma.gov.ru" TargetMode="External"/><Relationship Id="rId33" Type="http://schemas.openxmlformats.org/officeDocument/2006/relationships/hyperlink" Target="http://iprbookshop.ru/" TargetMode="External"/><Relationship Id="rId2" Type="http://schemas.openxmlformats.org/officeDocument/2006/relationships/numbering" Target="numbering.xml"/><Relationship Id="rId16" Type="http://schemas.openxmlformats.org/officeDocument/2006/relationships/hyperlink" Target="https://urait.ru/bcode/493909" TargetMode="External"/><Relationship Id="rId20" Type="http://schemas.openxmlformats.org/officeDocument/2006/relationships/hyperlink" Target="https://urait.ru/bcode/493890" TargetMode="External"/><Relationship Id="rId29" Type="http://schemas.openxmlformats.org/officeDocument/2006/relationships/hyperlink" Target="http://www.ura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cdep.ru/-" TargetMode="External"/><Relationship Id="rId32" Type="http://schemas.openxmlformats.org/officeDocument/2006/relationships/hyperlink" Target="https://elibrary.tsutmb.ru/" TargetMode="External"/><Relationship Id="rId5" Type="http://schemas.openxmlformats.org/officeDocument/2006/relationships/webSettings" Target="webSettings.xml"/><Relationship Id="rId15" Type="http://schemas.openxmlformats.org/officeDocument/2006/relationships/hyperlink" Target="https://urait.ru/bcode/489872" TargetMode="External"/><Relationship Id="rId23" Type="http://schemas.openxmlformats.org/officeDocument/2006/relationships/hyperlink" Target="http://www.prokuratura-tambov.ru" TargetMode="External"/><Relationship Id="rId28" Type="http://schemas.openxmlformats.org/officeDocument/2006/relationships/hyperlink" Target="http://www.biblioclub.ru/"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urait.ru/bcode/495457" TargetMode="External"/><Relationship Id="rId31" Type="http://schemas.openxmlformats.org/officeDocument/2006/relationships/hyperlink" Target="https://xn--90ax2c.xn--p1a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490349" TargetMode="External"/><Relationship Id="rId22" Type="http://schemas.openxmlformats.org/officeDocument/2006/relationships/hyperlink" Target="http://genproc.gov.ru/-" TargetMode="External"/><Relationship Id="rId27" Type="http://schemas.openxmlformats.org/officeDocument/2006/relationships/hyperlink" Target="http://elibrary.ru/" TargetMode="External"/><Relationship Id="rId30" Type="http://schemas.openxmlformats.org/officeDocument/2006/relationships/hyperlink" Target="http://elibrary.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1903F-845D-4313-A789-C0B824775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15825</Words>
  <Characters>90207</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худяков</dc:creator>
  <cp:lastModifiedBy>yurina</cp:lastModifiedBy>
  <cp:revision>2</cp:revision>
  <dcterms:created xsi:type="dcterms:W3CDTF">2024-05-23T08:02:00Z</dcterms:created>
  <dcterms:modified xsi:type="dcterms:W3CDTF">2024-05-23T08:02:00Z</dcterms:modified>
</cp:coreProperties>
</file>