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Министерство науки и высшего образования Российской Федерации</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Федеральное государственное бюджетное образовательное</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учреждение высшего образования</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«Тамбовский государственный университет имени Г.Р. Державина»</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Институт права и национальной безопасности</w:t>
      </w:r>
    </w:p>
    <w:p w:rsidR="002F7F0D" w:rsidRPr="002F7F0D" w:rsidRDefault="002F7F0D" w:rsidP="002F7F0D">
      <w:pPr>
        <w:spacing w:after="0" w:line="240" w:lineRule="auto"/>
        <w:jc w:val="center"/>
        <w:rPr>
          <w:rFonts w:ascii="Times New Roman" w:hAnsi="Times New Roman"/>
          <w:bCs/>
          <w:sz w:val="24"/>
          <w:szCs w:val="24"/>
        </w:rPr>
      </w:pPr>
      <w:r w:rsidRPr="002F7F0D">
        <w:rPr>
          <w:rFonts w:ascii="Times New Roman" w:hAnsi="Times New Roman"/>
          <w:bCs/>
          <w:sz w:val="24"/>
          <w:szCs w:val="24"/>
        </w:rPr>
        <w:t>Кафедра специальной подготовки и обеспечения национальной безопасности</w:t>
      </w:r>
    </w:p>
    <w:p w:rsidR="00750CDB" w:rsidRPr="00750CDB" w:rsidRDefault="00750CDB" w:rsidP="00750CDB">
      <w:pPr>
        <w:spacing w:after="0" w:line="240" w:lineRule="auto"/>
        <w:jc w:val="center"/>
        <w:rPr>
          <w:rFonts w:ascii="Times New Roman" w:hAnsi="Times New Roman"/>
          <w:sz w:val="24"/>
          <w:szCs w:val="24"/>
        </w:rPr>
      </w:pPr>
    </w:p>
    <w:p w:rsidR="007C1A22" w:rsidRPr="00075862" w:rsidRDefault="007C1A22" w:rsidP="007C1A22">
      <w:pPr>
        <w:spacing w:after="0" w:line="240" w:lineRule="auto"/>
        <w:jc w:val="center"/>
        <w:rPr>
          <w:rFonts w:ascii="Times New Roman" w:hAnsi="Times New Roman"/>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8C7093" w:rsidRDefault="008C7093" w:rsidP="007C1A22">
      <w:pPr>
        <w:spacing w:after="0" w:line="240" w:lineRule="auto"/>
        <w:jc w:val="right"/>
        <w:rPr>
          <w:rFonts w:ascii="Times New Roman" w:hAnsi="Times New Roman"/>
          <w:noProof/>
          <w:color w:val="FF0000"/>
          <w:sz w:val="24"/>
          <w:szCs w:val="24"/>
        </w:rPr>
      </w:pPr>
    </w:p>
    <w:p w:rsidR="008C7093" w:rsidRDefault="008C7093" w:rsidP="007C1A22">
      <w:pPr>
        <w:spacing w:after="0" w:line="240" w:lineRule="auto"/>
        <w:jc w:val="right"/>
        <w:rPr>
          <w:rFonts w:ascii="Times New Roman" w:hAnsi="Times New Roman"/>
          <w:noProof/>
          <w:color w:val="FF0000"/>
          <w:sz w:val="24"/>
          <w:szCs w:val="24"/>
        </w:rPr>
      </w:pPr>
    </w:p>
    <w:p w:rsidR="008C7093" w:rsidRPr="008C7093" w:rsidRDefault="008C7093" w:rsidP="008C7093">
      <w:pPr>
        <w:spacing w:after="0" w:line="240" w:lineRule="auto"/>
        <w:jc w:val="right"/>
        <w:rPr>
          <w:rFonts w:ascii="Times New Roman" w:hAnsi="Times New Roman"/>
          <w:noProof/>
          <w:color w:val="FF0000"/>
          <w:sz w:val="24"/>
          <w:szCs w:val="24"/>
        </w:rPr>
      </w:pPr>
      <w:r w:rsidRPr="008C7093">
        <w:rPr>
          <w:rFonts w:ascii="Times New Roman" w:hAnsi="Times New Roman"/>
          <w:noProof/>
          <w:color w:val="FF0000"/>
          <w:sz w:val="24"/>
          <w:szCs w:val="24"/>
        </w:rPr>
        <w:t>Место для печати</w:t>
      </w:r>
    </w:p>
    <w:p w:rsidR="007C1A22" w:rsidRPr="0007586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Pr="00075862" w:rsidRDefault="007C1A22" w:rsidP="007C1A22">
      <w:pPr>
        <w:spacing w:after="0" w:line="240" w:lineRule="auto"/>
        <w:jc w:val="right"/>
        <w:rPr>
          <w:rFonts w:ascii="Times New Roman" w:hAnsi="Times New Roman"/>
          <w:noProof/>
          <w:color w:val="FF0000"/>
          <w:sz w:val="24"/>
          <w:szCs w:val="24"/>
        </w:rPr>
      </w:pPr>
    </w:p>
    <w:p w:rsidR="007C1A22" w:rsidRPr="00075862" w:rsidRDefault="007C1A22" w:rsidP="007C1A22">
      <w:pPr>
        <w:spacing w:after="0" w:line="240" w:lineRule="auto"/>
        <w:jc w:val="right"/>
        <w:rPr>
          <w:rFonts w:ascii="Times New Roman" w:hAnsi="Times New Roman"/>
          <w:sz w:val="24"/>
          <w:szCs w:val="24"/>
        </w:rPr>
      </w:pPr>
    </w:p>
    <w:p w:rsidR="006A53B1" w:rsidRPr="006E4ABF" w:rsidRDefault="006A53B1" w:rsidP="006A53B1">
      <w:pPr>
        <w:tabs>
          <w:tab w:val="left" w:pos="3318"/>
        </w:tabs>
        <w:jc w:val="center"/>
        <w:rPr>
          <w:rFonts w:ascii="Times New Roman" w:hAnsi="Times New Roman"/>
          <w:sz w:val="24"/>
          <w:szCs w:val="24"/>
        </w:rPr>
      </w:pPr>
      <w:r w:rsidRPr="006E4ABF">
        <w:rPr>
          <w:rFonts w:ascii="Times New Roman" w:hAnsi="Times New Roman"/>
          <w:sz w:val="24"/>
          <w:szCs w:val="24"/>
        </w:rPr>
        <w:t>ФОНД ОЦЕНОЧНЫХ  СРЕДСТВ</w:t>
      </w:r>
    </w:p>
    <w:p w:rsidR="006A53B1" w:rsidRDefault="006A53B1" w:rsidP="006A53B1">
      <w:pPr>
        <w:spacing w:after="0" w:line="360" w:lineRule="auto"/>
        <w:jc w:val="center"/>
        <w:rPr>
          <w:rFonts w:ascii="Times New Roman" w:hAnsi="Times New Roman"/>
          <w:color w:val="000000" w:themeColor="text1"/>
          <w:sz w:val="24"/>
          <w:szCs w:val="24"/>
        </w:rPr>
      </w:pPr>
      <w:r w:rsidRPr="006E4ABF">
        <w:rPr>
          <w:rFonts w:ascii="Times New Roman" w:hAnsi="Times New Roman"/>
          <w:sz w:val="24"/>
          <w:szCs w:val="24"/>
        </w:rPr>
        <w:t>по учебной дисциплине</w:t>
      </w:r>
      <w:r w:rsidRPr="007C1A22">
        <w:rPr>
          <w:rFonts w:ascii="Times New Roman" w:hAnsi="Times New Roman"/>
          <w:color w:val="000000" w:themeColor="text1"/>
          <w:sz w:val="24"/>
          <w:szCs w:val="24"/>
        </w:rPr>
        <w:t xml:space="preserve"> </w:t>
      </w:r>
    </w:p>
    <w:p w:rsidR="006A53B1" w:rsidRDefault="006A53B1" w:rsidP="006A53B1">
      <w:pPr>
        <w:spacing w:after="0" w:line="360" w:lineRule="auto"/>
        <w:jc w:val="center"/>
        <w:rPr>
          <w:rFonts w:ascii="Times New Roman" w:hAnsi="Times New Roman"/>
          <w:color w:val="000000" w:themeColor="text1"/>
          <w:sz w:val="24"/>
          <w:szCs w:val="24"/>
        </w:rPr>
      </w:pPr>
    </w:p>
    <w:p w:rsidR="00A348EF" w:rsidRPr="007C1A22" w:rsidRDefault="004A760A" w:rsidP="006A53B1">
      <w:pPr>
        <w:spacing w:after="0" w:line="360" w:lineRule="auto"/>
        <w:jc w:val="center"/>
        <w:rPr>
          <w:rFonts w:ascii="Times New Roman" w:hAnsi="Times New Roman"/>
          <w:color w:val="000000" w:themeColor="text1"/>
          <w:sz w:val="24"/>
          <w:szCs w:val="24"/>
        </w:rPr>
      </w:pPr>
      <w:r w:rsidRPr="007C1A22">
        <w:rPr>
          <w:rFonts w:ascii="Times New Roman" w:hAnsi="Times New Roman"/>
          <w:color w:val="000000" w:themeColor="text1"/>
          <w:sz w:val="24"/>
          <w:szCs w:val="24"/>
        </w:rPr>
        <w:t>О</w:t>
      </w:r>
      <w:r w:rsidR="008C7093">
        <w:rPr>
          <w:rFonts w:ascii="Times New Roman" w:hAnsi="Times New Roman"/>
          <w:color w:val="000000" w:themeColor="text1"/>
          <w:sz w:val="24"/>
          <w:szCs w:val="24"/>
        </w:rPr>
        <w:t>У</w:t>
      </w:r>
      <w:r w:rsidRPr="007C1A22">
        <w:rPr>
          <w:rFonts w:ascii="Times New Roman" w:hAnsi="Times New Roman"/>
          <w:color w:val="000000" w:themeColor="text1"/>
          <w:sz w:val="24"/>
          <w:szCs w:val="24"/>
        </w:rPr>
        <w:t>Д.13 Биология</w:t>
      </w:r>
    </w:p>
    <w:p w:rsidR="007C1A22" w:rsidRPr="00F70092" w:rsidRDefault="007C1A22" w:rsidP="007C1A22">
      <w:pPr>
        <w:widowControl w:val="0"/>
        <w:autoSpaceDE w:val="0"/>
        <w:autoSpaceDN w:val="0"/>
        <w:spacing w:after="0" w:line="240" w:lineRule="auto"/>
        <w:jc w:val="center"/>
        <w:rPr>
          <w:rFonts w:ascii="Times New Roman" w:hAnsi="Times New Roman"/>
          <w:sz w:val="24"/>
          <w:szCs w:val="24"/>
        </w:rPr>
      </w:pPr>
      <w:r w:rsidRPr="00F70092">
        <w:rPr>
          <w:rFonts w:ascii="Times New Roman" w:hAnsi="Times New Roman"/>
          <w:sz w:val="24"/>
          <w:szCs w:val="24"/>
        </w:rPr>
        <w:t xml:space="preserve">подготовки специалистов среднего звена по специальности </w:t>
      </w:r>
    </w:p>
    <w:p w:rsidR="002F7F0D" w:rsidRPr="002F7F0D" w:rsidRDefault="002F7F0D" w:rsidP="002F7F0D">
      <w:pPr>
        <w:widowControl w:val="0"/>
        <w:autoSpaceDE w:val="0"/>
        <w:autoSpaceDN w:val="0"/>
        <w:spacing w:after="0" w:line="240" w:lineRule="auto"/>
        <w:jc w:val="center"/>
        <w:rPr>
          <w:rFonts w:ascii="Times New Roman" w:hAnsi="Times New Roman"/>
          <w:sz w:val="24"/>
          <w:szCs w:val="24"/>
        </w:rPr>
      </w:pPr>
      <w:r w:rsidRPr="002F7F0D">
        <w:rPr>
          <w:rFonts w:ascii="Times New Roman" w:hAnsi="Times New Roman"/>
          <w:sz w:val="24"/>
          <w:szCs w:val="24"/>
        </w:rPr>
        <w:t>40.02.02 Правоохранительная деятельность</w:t>
      </w:r>
    </w:p>
    <w:p w:rsidR="007C1A22" w:rsidRPr="00075862" w:rsidRDefault="007C1A22" w:rsidP="007C1A22">
      <w:pPr>
        <w:widowControl w:val="0"/>
        <w:autoSpaceDE w:val="0"/>
        <w:autoSpaceDN w:val="0"/>
        <w:spacing w:after="0" w:line="240" w:lineRule="auto"/>
        <w:jc w:val="center"/>
        <w:rPr>
          <w:rFonts w:ascii="Times New Roman" w:hAnsi="Times New Roman"/>
          <w:b/>
          <w:sz w:val="24"/>
          <w:szCs w:val="24"/>
        </w:rPr>
      </w:pPr>
    </w:p>
    <w:p w:rsidR="007C1A22" w:rsidRPr="00075862" w:rsidRDefault="007C1A22" w:rsidP="007C1A22">
      <w:pPr>
        <w:widowControl w:val="0"/>
        <w:autoSpaceDE w:val="0"/>
        <w:autoSpaceDN w:val="0"/>
        <w:spacing w:after="0" w:line="240" w:lineRule="auto"/>
        <w:jc w:val="center"/>
        <w:rPr>
          <w:rFonts w:ascii="Times New Roman" w:hAnsi="Times New Roman"/>
          <w:b/>
          <w:sz w:val="24"/>
          <w:szCs w:val="24"/>
        </w:rPr>
      </w:pPr>
    </w:p>
    <w:p w:rsidR="007C1A22" w:rsidRPr="00542A50" w:rsidRDefault="007C1A22" w:rsidP="007C1A22">
      <w:pPr>
        <w:widowControl w:val="0"/>
        <w:autoSpaceDE w:val="0"/>
        <w:autoSpaceDN w:val="0"/>
        <w:spacing w:after="0" w:line="240" w:lineRule="auto"/>
        <w:jc w:val="center"/>
        <w:rPr>
          <w:rFonts w:ascii="Times New Roman" w:hAnsi="Times New Roman"/>
          <w:sz w:val="24"/>
          <w:szCs w:val="24"/>
        </w:rPr>
      </w:pPr>
      <w:r w:rsidRPr="00542A50">
        <w:rPr>
          <w:rFonts w:ascii="Times New Roman" w:hAnsi="Times New Roman"/>
          <w:sz w:val="24"/>
          <w:szCs w:val="24"/>
        </w:rPr>
        <w:t>Квалификация</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Юрист</w:t>
      </w:r>
    </w:p>
    <w:p w:rsidR="007C1A22" w:rsidRPr="00542A50" w:rsidRDefault="007C1A22" w:rsidP="007C1A22">
      <w:pPr>
        <w:spacing w:after="0" w:line="240" w:lineRule="auto"/>
        <w:jc w:val="center"/>
        <w:rPr>
          <w:rFonts w:ascii="Times New Roman" w:hAnsi="Times New Roman"/>
          <w:sz w:val="24"/>
          <w:szCs w:val="24"/>
        </w:rPr>
      </w:pPr>
    </w:p>
    <w:p w:rsidR="007C1A22" w:rsidRPr="00542A50" w:rsidRDefault="008C7093" w:rsidP="007C1A22">
      <w:pPr>
        <w:spacing w:after="0" w:line="240" w:lineRule="auto"/>
        <w:jc w:val="center"/>
        <w:rPr>
          <w:rFonts w:ascii="Times New Roman" w:hAnsi="Times New Roman"/>
          <w:sz w:val="24"/>
          <w:szCs w:val="24"/>
        </w:rPr>
      </w:pPr>
      <w:r>
        <w:rPr>
          <w:rFonts w:ascii="Times New Roman" w:hAnsi="Times New Roman"/>
          <w:sz w:val="24"/>
          <w:szCs w:val="24"/>
        </w:rPr>
        <w:t>Год набора 2024</w:t>
      </w: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Default="007C1A22"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Pr="00075862"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7C1A22" w:rsidRDefault="007C1A22" w:rsidP="007C1A22">
      <w:pPr>
        <w:widowControl w:val="0"/>
        <w:autoSpaceDE w:val="0"/>
        <w:autoSpaceDN w:val="0"/>
        <w:adjustRightInd w:val="0"/>
        <w:spacing w:after="0" w:line="240" w:lineRule="auto"/>
        <w:jc w:val="center"/>
        <w:rPr>
          <w:rFonts w:ascii="Times New Roman" w:eastAsia="Calibri" w:hAnsi="Times New Roman"/>
          <w:noProof/>
          <w:sz w:val="24"/>
          <w:szCs w:val="24"/>
        </w:rPr>
      </w:pPr>
      <w:r w:rsidRPr="00075862">
        <w:rPr>
          <w:rFonts w:ascii="Times New Roman" w:eastAsia="Calibri" w:hAnsi="Times New Roman"/>
          <w:noProof/>
          <w:sz w:val="24"/>
          <w:szCs w:val="24"/>
          <w:lang w:val="de-DE"/>
        </w:rPr>
        <w:t>Тамбов – 202</w:t>
      </w:r>
      <w:r w:rsidR="008C7093">
        <w:rPr>
          <w:rFonts w:ascii="Times New Roman" w:eastAsia="Calibri" w:hAnsi="Times New Roman"/>
          <w:noProof/>
          <w:sz w:val="24"/>
          <w:szCs w:val="24"/>
        </w:rPr>
        <w:t>4</w:t>
      </w:r>
    </w:p>
    <w:p w:rsidR="008C7093" w:rsidRDefault="008C7093">
      <w:pPr>
        <w:spacing w:after="0" w:line="360" w:lineRule="auto"/>
        <w:rPr>
          <w:rFonts w:ascii="Times New Roman" w:eastAsia="Calibri" w:hAnsi="Times New Roman"/>
          <w:noProof/>
          <w:sz w:val="24"/>
          <w:szCs w:val="24"/>
        </w:rPr>
      </w:pPr>
      <w:r>
        <w:rPr>
          <w:rFonts w:ascii="Times New Roman" w:eastAsia="Calibri" w:hAnsi="Times New Roman"/>
          <w:noProof/>
          <w:sz w:val="24"/>
          <w:szCs w:val="24"/>
        </w:rPr>
        <w:br w:type="page"/>
      </w:r>
    </w:p>
    <w:p w:rsidR="004A760A" w:rsidRDefault="00A348EF" w:rsidP="00D919C6">
      <w:pPr>
        <w:tabs>
          <w:tab w:val="left" w:pos="4080"/>
        </w:tabs>
        <w:spacing w:after="0" w:line="240" w:lineRule="auto"/>
        <w:ind w:firstLine="709"/>
        <w:jc w:val="both"/>
        <w:rPr>
          <w:rFonts w:ascii="Times New Roman" w:hAnsi="Times New Roman"/>
          <w:b/>
          <w:sz w:val="24"/>
          <w:szCs w:val="24"/>
        </w:rPr>
      </w:pPr>
      <w:r w:rsidRPr="00D919C6">
        <w:rPr>
          <w:rFonts w:ascii="Times New Roman" w:hAnsi="Times New Roman"/>
          <w:b/>
          <w:sz w:val="24"/>
          <w:szCs w:val="24"/>
        </w:rPr>
        <w:lastRenderedPageBreak/>
        <w:t xml:space="preserve">Разработчики: </w:t>
      </w:r>
    </w:p>
    <w:p w:rsidR="00A348EF" w:rsidRPr="00D919C6" w:rsidRDefault="004A760A" w:rsidP="00D919C6">
      <w:pPr>
        <w:tabs>
          <w:tab w:val="left" w:pos="4080"/>
        </w:tabs>
        <w:spacing w:after="0" w:line="240" w:lineRule="auto"/>
        <w:ind w:firstLine="709"/>
        <w:jc w:val="both"/>
        <w:rPr>
          <w:rFonts w:ascii="Times New Roman" w:hAnsi="Times New Roman"/>
          <w:b/>
          <w:sz w:val="24"/>
          <w:szCs w:val="24"/>
        </w:rPr>
      </w:pPr>
      <w:r w:rsidRPr="00D919C6">
        <w:rPr>
          <w:rFonts w:ascii="Times New Roman" w:hAnsi="Times New Roman"/>
          <w:sz w:val="24"/>
          <w:szCs w:val="24"/>
        </w:rPr>
        <w:t>Рыкова Т</w:t>
      </w:r>
      <w:r w:rsidR="008C7093">
        <w:rPr>
          <w:rFonts w:ascii="Times New Roman" w:hAnsi="Times New Roman"/>
          <w:sz w:val="24"/>
          <w:szCs w:val="24"/>
        </w:rPr>
        <w:t>.</w:t>
      </w:r>
      <w:r w:rsidRPr="00D919C6">
        <w:rPr>
          <w:rFonts w:ascii="Times New Roman" w:hAnsi="Times New Roman"/>
          <w:sz w:val="24"/>
          <w:szCs w:val="24"/>
        </w:rPr>
        <w:t>Н</w:t>
      </w:r>
      <w:r w:rsidR="008C7093">
        <w:rPr>
          <w:rFonts w:ascii="Times New Roman" w:hAnsi="Times New Roman"/>
          <w:sz w:val="24"/>
          <w:szCs w:val="24"/>
        </w:rPr>
        <w:t>.</w:t>
      </w:r>
      <w:r w:rsidRPr="00D919C6">
        <w:rPr>
          <w:rFonts w:ascii="Times New Roman" w:hAnsi="Times New Roman"/>
          <w:sz w:val="24"/>
          <w:szCs w:val="24"/>
        </w:rPr>
        <w:t>, преподаватель кафедры профильной довузовской подготовки ТГУ им. Г.Р. Державина</w:t>
      </w:r>
    </w:p>
    <w:p w:rsidR="008C7093" w:rsidRDefault="008C7093" w:rsidP="00D919C6">
      <w:pPr>
        <w:tabs>
          <w:tab w:val="left" w:pos="4080"/>
        </w:tabs>
        <w:spacing w:after="0" w:line="240" w:lineRule="auto"/>
        <w:ind w:firstLine="709"/>
        <w:rPr>
          <w:rFonts w:ascii="Times New Roman" w:hAnsi="Times New Roman"/>
          <w:b/>
          <w:sz w:val="24"/>
          <w:szCs w:val="24"/>
        </w:rPr>
      </w:pPr>
    </w:p>
    <w:p w:rsidR="004A760A" w:rsidRPr="00D919C6" w:rsidRDefault="00A348EF" w:rsidP="00D919C6">
      <w:pPr>
        <w:tabs>
          <w:tab w:val="left" w:pos="4080"/>
        </w:tabs>
        <w:spacing w:after="0" w:line="240" w:lineRule="auto"/>
        <w:ind w:firstLine="709"/>
        <w:rPr>
          <w:rFonts w:ascii="Times New Roman" w:hAnsi="Times New Roman"/>
          <w:b/>
          <w:sz w:val="24"/>
          <w:szCs w:val="24"/>
        </w:rPr>
      </w:pPr>
      <w:r w:rsidRPr="00D919C6">
        <w:rPr>
          <w:rFonts w:ascii="Times New Roman" w:hAnsi="Times New Roman"/>
          <w:b/>
          <w:sz w:val="24"/>
          <w:szCs w:val="24"/>
        </w:rPr>
        <w:t xml:space="preserve">Эксперт: </w:t>
      </w:r>
    </w:p>
    <w:p w:rsidR="00A348EF" w:rsidRPr="00D919C6" w:rsidRDefault="002F7F0D" w:rsidP="00D919C6">
      <w:pPr>
        <w:tabs>
          <w:tab w:val="left" w:pos="4080"/>
        </w:tabs>
        <w:spacing w:after="0" w:line="240" w:lineRule="auto"/>
        <w:ind w:firstLine="709"/>
        <w:rPr>
          <w:rFonts w:ascii="Times New Roman" w:hAnsi="Times New Roman"/>
          <w:sz w:val="24"/>
          <w:szCs w:val="24"/>
        </w:rPr>
      </w:pPr>
      <w:r>
        <w:rPr>
          <w:rFonts w:ascii="Times New Roman" w:hAnsi="Times New Roman"/>
          <w:sz w:val="24"/>
          <w:szCs w:val="24"/>
        </w:rPr>
        <w:t>Пруцкова Е. А</w:t>
      </w:r>
      <w:r w:rsidR="008C7093">
        <w:rPr>
          <w:rFonts w:ascii="Times New Roman" w:hAnsi="Times New Roman"/>
          <w:sz w:val="24"/>
          <w:szCs w:val="24"/>
        </w:rPr>
        <w:t>.</w:t>
      </w:r>
      <w:r w:rsidR="00A348EF" w:rsidRPr="00D919C6">
        <w:rPr>
          <w:rFonts w:ascii="Times New Roman" w:hAnsi="Times New Roman"/>
          <w:sz w:val="24"/>
          <w:szCs w:val="24"/>
        </w:rPr>
        <w:t>,</w:t>
      </w:r>
      <w:r w:rsidR="004A760A" w:rsidRPr="00D919C6">
        <w:rPr>
          <w:rFonts w:ascii="Times New Roman" w:hAnsi="Times New Roman"/>
          <w:sz w:val="24"/>
          <w:szCs w:val="24"/>
        </w:rPr>
        <w:t xml:space="preserve"> </w:t>
      </w:r>
      <w:r>
        <w:rPr>
          <w:rFonts w:ascii="Times New Roman" w:hAnsi="Times New Roman"/>
          <w:sz w:val="24"/>
          <w:szCs w:val="24"/>
        </w:rPr>
        <w:t>учи</w:t>
      </w:r>
      <w:r w:rsidRPr="002F7F0D">
        <w:rPr>
          <w:rFonts w:ascii="Times New Roman" w:hAnsi="Times New Roman"/>
          <w:sz w:val="24"/>
          <w:szCs w:val="24"/>
        </w:rPr>
        <w:t xml:space="preserve">тель кафедры профильной довузовской подготовки </w:t>
      </w:r>
      <w:r w:rsidR="004A760A" w:rsidRPr="00D919C6">
        <w:rPr>
          <w:rFonts w:ascii="Times New Roman" w:hAnsi="Times New Roman"/>
          <w:sz w:val="24"/>
          <w:szCs w:val="24"/>
        </w:rPr>
        <w:t>ТГУ им. Г.Р. Державина</w:t>
      </w:r>
    </w:p>
    <w:p w:rsid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C7093" w:rsidRP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8C7093">
        <w:rPr>
          <w:rFonts w:ascii="Times New Roman" w:hAnsi="Times New Roman"/>
          <w:sz w:val="24"/>
          <w:szCs w:val="24"/>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C7093" w:rsidRP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8C7093">
        <w:rPr>
          <w:rFonts w:ascii="Times New Roman" w:hAnsi="Times New Roman"/>
          <w:sz w:val="24"/>
          <w:szCs w:val="24"/>
        </w:rPr>
        <w:t>Одобрен на заседании кафедры профильной довузовской подготовки 22 января 2024 года, протокол №4.</w:t>
      </w:r>
    </w:p>
    <w:p w:rsidR="00A348EF" w:rsidRPr="00D919C6" w:rsidRDefault="00A348EF"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D919C6">
        <w:rPr>
          <w:rFonts w:ascii="Times New Roman" w:hAnsi="Times New Roman"/>
          <w:noProof/>
          <w:sz w:val="24"/>
          <w:szCs w:val="24"/>
        </w:rPr>
        <w:drawing>
          <wp:anchor distT="0" distB="0" distL="114300" distR="114300" simplePos="0" relativeHeight="251656192"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A348EF" w:rsidRPr="00D919C6" w:rsidRDefault="00A348EF"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D919C6" w:rsidRDefault="00A348EF"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D919C6">
        <w:rPr>
          <w:rFonts w:ascii="Times New Roman" w:hAnsi="Times New Roman"/>
          <w:sz w:val="24"/>
          <w:szCs w:val="24"/>
        </w:rPr>
        <w:tab/>
      </w:r>
    </w:p>
    <w:p w:rsidR="00A348EF" w:rsidRPr="00D919C6" w:rsidRDefault="00A348EF"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D919C6">
        <w:rPr>
          <w:rFonts w:ascii="Times New Roman" w:hAnsi="Times New Roman"/>
          <w:sz w:val="24"/>
          <w:szCs w:val="24"/>
        </w:rPr>
        <w:t xml:space="preserve">Заведующий кафедрой </w:t>
      </w:r>
      <w:r w:rsidRPr="00D919C6">
        <w:rPr>
          <w:rFonts w:ascii="Times New Roman" w:hAnsi="Times New Roman"/>
          <w:sz w:val="24"/>
          <w:szCs w:val="24"/>
        </w:rPr>
        <w:tab/>
      </w:r>
      <w:r w:rsidRPr="00D919C6">
        <w:rPr>
          <w:rFonts w:ascii="Times New Roman" w:hAnsi="Times New Roman"/>
          <w:sz w:val="24"/>
          <w:szCs w:val="24"/>
        </w:rPr>
        <w:tab/>
      </w:r>
      <w:r w:rsidRPr="00D919C6">
        <w:rPr>
          <w:rFonts w:ascii="Times New Roman" w:hAnsi="Times New Roman"/>
          <w:sz w:val="24"/>
          <w:szCs w:val="24"/>
        </w:rPr>
        <w:tab/>
      </w:r>
      <w:r w:rsidRPr="00D919C6">
        <w:rPr>
          <w:rFonts w:ascii="Times New Roman" w:hAnsi="Times New Roman"/>
          <w:sz w:val="24"/>
          <w:szCs w:val="24"/>
          <w:u w:val="single"/>
        </w:rPr>
        <w:tab/>
      </w:r>
      <w:r w:rsidRPr="00D919C6">
        <w:rPr>
          <w:rFonts w:ascii="Times New Roman" w:hAnsi="Times New Roman"/>
          <w:sz w:val="24"/>
          <w:szCs w:val="24"/>
          <w:u w:val="single"/>
        </w:rPr>
        <w:tab/>
      </w:r>
      <w:r w:rsidRPr="00D919C6">
        <w:rPr>
          <w:rFonts w:ascii="Times New Roman" w:hAnsi="Times New Roman"/>
          <w:sz w:val="24"/>
          <w:szCs w:val="24"/>
        </w:rPr>
        <w:t>А.А. Андреева</w:t>
      </w:r>
    </w:p>
    <w:p w:rsidR="004A760A" w:rsidRPr="00D919C6" w:rsidRDefault="004A760A"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D919C6" w:rsidRDefault="004A760A"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D919C6" w:rsidRDefault="004A760A"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D919C6" w:rsidRDefault="004A760A" w:rsidP="006A53B1">
      <w:pPr>
        <w:spacing w:after="0" w:line="240" w:lineRule="auto"/>
        <w:rPr>
          <w:rFonts w:ascii="Times New Roman" w:hAnsi="Times New Roman"/>
          <w:sz w:val="24"/>
          <w:szCs w:val="24"/>
        </w:rPr>
      </w:pPr>
      <w:r w:rsidRPr="00D919C6">
        <w:rPr>
          <w:rFonts w:ascii="Times New Roman" w:hAnsi="Times New Roman"/>
          <w:sz w:val="24"/>
          <w:szCs w:val="24"/>
        </w:rPr>
        <w:br w:type="page"/>
      </w:r>
    </w:p>
    <w:p w:rsidR="00D919C6" w:rsidRPr="00F321E6" w:rsidRDefault="00D919C6" w:rsidP="00D919C6">
      <w:pPr>
        <w:widowControl w:val="0"/>
        <w:autoSpaceDE w:val="0"/>
        <w:autoSpaceDN w:val="0"/>
        <w:adjustRightInd w:val="0"/>
        <w:spacing w:after="0" w:line="240" w:lineRule="auto"/>
        <w:ind w:firstLine="709"/>
        <w:jc w:val="both"/>
        <w:rPr>
          <w:rFonts w:ascii="Times New Roman" w:hAnsi="Times New Roman"/>
          <w:color w:val="auto"/>
          <w:sz w:val="24"/>
          <w:szCs w:val="24"/>
        </w:rPr>
      </w:pPr>
      <w:r w:rsidRPr="00F321E6">
        <w:rPr>
          <w:rFonts w:ascii="Times New Roman" w:hAnsi="Times New Roman"/>
          <w:color w:val="auto"/>
          <w:sz w:val="24"/>
          <w:szCs w:val="24"/>
        </w:rPr>
        <w:lastRenderedPageBreak/>
        <w:t xml:space="preserve">Фонд оценочных средств по учебному предмету «Биология» разработан как приложение к рабочей программе общеобразовательной учебной дисциплины для профессиональных образовательных организаций. </w:t>
      </w:r>
    </w:p>
    <w:p w:rsidR="00D919C6" w:rsidRPr="00F321E6" w:rsidRDefault="00D919C6" w:rsidP="00D919C6">
      <w:pPr>
        <w:spacing w:after="0" w:line="240" w:lineRule="auto"/>
        <w:ind w:right="-143" w:firstLine="567"/>
        <w:jc w:val="both"/>
        <w:rPr>
          <w:rFonts w:ascii="Times New Roman" w:hAnsi="Times New Roman"/>
          <w:color w:val="auto"/>
          <w:sz w:val="24"/>
          <w:szCs w:val="24"/>
        </w:rPr>
      </w:pPr>
      <w:r w:rsidRPr="00F321E6">
        <w:rPr>
          <w:rFonts w:ascii="Times New Roman" w:hAnsi="Times New Roman"/>
          <w:color w:val="auto"/>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w:t>
      </w:r>
    </w:p>
    <w:p w:rsidR="00750CDB" w:rsidRPr="00750CDB" w:rsidRDefault="00D919C6" w:rsidP="002F7F0D">
      <w:pPr>
        <w:spacing w:after="0" w:line="240" w:lineRule="auto"/>
        <w:ind w:right="-143" w:firstLine="567"/>
        <w:jc w:val="both"/>
        <w:rPr>
          <w:rFonts w:ascii="Times New Roman" w:hAnsi="Times New Roman"/>
          <w:color w:val="auto"/>
          <w:sz w:val="24"/>
          <w:szCs w:val="24"/>
        </w:rPr>
      </w:pPr>
      <w:r w:rsidRPr="00F321E6">
        <w:rPr>
          <w:rFonts w:ascii="Times New Roman" w:hAnsi="Times New Roman"/>
          <w:color w:val="auto"/>
          <w:sz w:val="24"/>
          <w:szCs w:val="24"/>
        </w:rPr>
        <w:t xml:space="preserve">Промежуточная аттестация по предмету «Биология» проводится в форме </w:t>
      </w:r>
      <w:r w:rsidR="00750CDB" w:rsidRPr="00750CDB">
        <w:rPr>
          <w:rFonts w:ascii="Times New Roman" w:hAnsi="Times New Roman"/>
          <w:color w:val="auto"/>
          <w:sz w:val="24"/>
          <w:szCs w:val="24"/>
        </w:rPr>
        <w:t>дифференцированного зачета</w:t>
      </w:r>
      <w:r w:rsidRPr="00F321E6">
        <w:rPr>
          <w:rFonts w:ascii="Times New Roman" w:hAnsi="Times New Roman"/>
          <w:color w:val="auto"/>
          <w:sz w:val="24"/>
          <w:szCs w:val="24"/>
        </w:rPr>
        <w:t xml:space="preserve">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«Биология» и профессиональной направленности образовательной программы по специальности </w:t>
      </w:r>
      <w:r w:rsidR="002F7F0D" w:rsidRPr="002F7F0D">
        <w:rPr>
          <w:rFonts w:ascii="Times New Roman" w:hAnsi="Times New Roman"/>
          <w:color w:val="auto"/>
          <w:sz w:val="24"/>
          <w:szCs w:val="24"/>
        </w:rPr>
        <w:t>40.02.02 Правоохранительная деятельность</w:t>
      </w:r>
      <w:r w:rsidR="006D2789">
        <w:rPr>
          <w:rFonts w:ascii="Times New Roman" w:hAnsi="Times New Roman"/>
          <w:color w:val="auto"/>
          <w:sz w:val="24"/>
          <w:szCs w:val="24"/>
        </w:rPr>
        <w:t>.</w:t>
      </w:r>
    </w:p>
    <w:p w:rsidR="00D919C6" w:rsidRPr="00F321E6" w:rsidRDefault="00D919C6" w:rsidP="00D919C6">
      <w:pPr>
        <w:spacing w:after="0" w:line="23" w:lineRule="atLeast"/>
        <w:ind w:firstLine="567"/>
        <w:jc w:val="both"/>
        <w:rPr>
          <w:rFonts w:ascii="Times New Roman" w:hAnsi="Times New Roman"/>
          <w:color w:val="auto"/>
          <w:sz w:val="24"/>
          <w:szCs w:val="24"/>
        </w:rPr>
      </w:pPr>
      <w:r w:rsidRPr="00F321E6">
        <w:rPr>
          <w:rFonts w:ascii="Times New Roman" w:hAnsi="Times New Roman"/>
          <w:color w:val="auto"/>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D919C6" w:rsidRDefault="00D919C6" w:rsidP="00D919C6">
      <w:pPr>
        <w:spacing w:after="0" w:line="240" w:lineRule="auto"/>
        <w:ind w:firstLine="709"/>
        <w:jc w:val="both"/>
        <w:rPr>
          <w:rFonts w:ascii="Times New Roman" w:hAnsi="Times New Roman"/>
          <w:color w:val="auto"/>
          <w:sz w:val="24"/>
          <w:szCs w:val="24"/>
        </w:rPr>
      </w:pPr>
      <w:r w:rsidRPr="00F321E6">
        <w:rPr>
          <w:rFonts w:ascii="Times New Roman" w:hAnsi="Times New Roman"/>
          <w:color w:val="auto"/>
          <w:sz w:val="24"/>
          <w:szCs w:val="24"/>
        </w:rPr>
        <w:t>Контроль и оценка результатов освоения дисциплины представлены в п.4 рабочей программы</w:t>
      </w:r>
      <w:r>
        <w:rPr>
          <w:rFonts w:ascii="Times New Roman" w:hAnsi="Times New Roman"/>
          <w:color w:val="auto"/>
          <w:sz w:val="24"/>
          <w:szCs w:val="24"/>
        </w:rPr>
        <w:t>.</w:t>
      </w:r>
    </w:p>
    <w:p w:rsidR="00D919C6" w:rsidRDefault="00D919C6" w:rsidP="00D919C6">
      <w:pPr>
        <w:spacing w:after="0" w:line="240" w:lineRule="auto"/>
        <w:ind w:firstLine="709"/>
        <w:jc w:val="both"/>
        <w:rPr>
          <w:rFonts w:ascii="Times New Roman" w:hAnsi="Times New Roman"/>
          <w:sz w:val="24"/>
          <w:szCs w:val="24"/>
        </w:rPr>
      </w:pPr>
    </w:p>
    <w:p w:rsidR="00D919C6" w:rsidRPr="00D919C6" w:rsidRDefault="00D919C6" w:rsidP="00D919C6">
      <w:pPr>
        <w:pStyle w:val="1"/>
      </w:pPr>
      <w:bookmarkStart w:id="0" w:name="_Toc132108297"/>
      <w:bookmarkStart w:id="1" w:name="_Toc132640772"/>
      <w:bookmarkStart w:id="2" w:name="_Toc132643283"/>
      <w:r w:rsidRPr="00D919C6">
        <w:t>1. ШКАЛА ОЦЕНИВАНИЯ</w:t>
      </w:r>
      <w:bookmarkEnd w:id="0"/>
      <w:bookmarkEnd w:id="1"/>
      <w:bookmarkEnd w:id="2"/>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5804AD" w:rsidRPr="00E93F55" w:rsidTr="0037426F">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bookmarkStart w:id="3" w:name="_Toc125117396"/>
            <w:r w:rsidRPr="00F321E6">
              <w:rPr>
                <w:rFonts w:ascii="Times New Roman" w:hAnsi="Times New Roman"/>
                <w:b/>
                <w:color w:val="auto"/>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оценка</w:t>
            </w:r>
          </w:p>
        </w:tc>
      </w:tr>
      <w:tr w:rsidR="005804AD" w:rsidRPr="00E93F55" w:rsidTr="0037426F">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неудовлетворительно</w:t>
            </w:r>
          </w:p>
        </w:tc>
      </w:tr>
      <w:tr w:rsidR="005804AD" w:rsidRPr="00E93F55" w:rsidTr="0037426F">
        <w:tc>
          <w:tcPr>
            <w:tcW w:w="20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b/>
                <w:color w:val="auto"/>
                <w:sz w:val="24"/>
                <w:szCs w:val="24"/>
                <w:highlight w:val="green"/>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b/>
                <w:color w:val="auto"/>
                <w:sz w:val="24"/>
                <w:szCs w:val="24"/>
                <w:highlight w:val="green"/>
              </w:rPr>
            </w:pPr>
          </w:p>
        </w:tc>
      </w:tr>
      <w:tr w:rsidR="005804AD" w:rsidRPr="00E93F55" w:rsidTr="0037426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3" w:lineRule="atLeast"/>
              <w:contextualSpacing/>
              <w:jc w:val="both"/>
              <w:rPr>
                <w:rFonts w:ascii="Times New Roman" w:hAnsi="Times New Roman"/>
                <w:color w:val="auto"/>
                <w:sz w:val="24"/>
                <w:szCs w:val="24"/>
              </w:rPr>
            </w:pPr>
            <w:r w:rsidRPr="00F321E6">
              <w:rPr>
                <w:rFonts w:ascii="Times New Roman" w:hAnsi="Times New Roman"/>
                <w:color w:val="auto"/>
                <w:sz w:val="24"/>
                <w:szCs w:val="24"/>
              </w:rPr>
              <w:t>Устный опрос</w:t>
            </w:r>
          </w:p>
          <w:p w:rsidR="005804AD" w:rsidRPr="00F321E6" w:rsidRDefault="005804AD" w:rsidP="00264417">
            <w:pPr>
              <w:spacing w:after="0" w:line="240" w:lineRule="auto"/>
              <w:ind w:left="33"/>
              <w:jc w:val="both"/>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 xml:space="preserve">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w:t>
            </w:r>
            <w:r w:rsidRPr="00F321E6">
              <w:rPr>
                <w:rFonts w:ascii="Times New Roman" w:hAnsi="Times New Roman"/>
                <w:color w:val="auto"/>
                <w:sz w:val="24"/>
                <w:szCs w:val="24"/>
              </w:rPr>
              <w:lastRenderedPageBreak/>
              <w:t>точки зрения 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5804AD" w:rsidRPr="00E93F55" w:rsidTr="0037426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lastRenderedPageBreak/>
              <w:t>Тестирование (</w:t>
            </w:r>
            <w:r>
              <w:rPr>
                <w:rFonts w:ascii="Times New Roman" w:hAnsi="Times New Roman"/>
                <w:b/>
                <w:color w:val="auto"/>
                <w:sz w:val="24"/>
                <w:szCs w:val="24"/>
              </w:rPr>
              <w:t>тематическое</w:t>
            </w:r>
            <w:r w:rsidRPr="00F321E6">
              <w:rPr>
                <w:rFonts w:ascii="Times New Roman" w:hAnsi="Times New Roman"/>
                <w:b/>
                <w:color w:val="auto"/>
                <w:sz w:val="24"/>
                <w:szCs w:val="24"/>
              </w:rPr>
              <w:t>)</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color w:val="auto"/>
                <w:sz w:val="24"/>
                <w:szCs w:val="24"/>
              </w:rPr>
            </w:pPr>
            <w:r w:rsidRPr="00F321E6">
              <w:rPr>
                <w:rFonts w:ascii="Times New Roman" w:hAnsi="Times New Roman"/>
                <w:color w:val="auto"/>
                <w:sz w:val="24"/>
                <w:szCs w:val="24"/>
              </w:rPr>
              <w:t>70 - 89%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color w:val="auto"/>
                <w:sz w:val="24"/>
                <w:szCs w:val="24"/>
              </w:rPr>
            </w:pPr>
            <w:r w:rsidRPr="00E93F55">
              <w:rPr>
                <w:rFonts w:ascii="Times New Roman" w:hAnsi="Times New Roman"/>
                <w:color w:val="auto"/>
                <w:sz w:val="24"/>
                <w:szCs w:val="24"/>
              </w:rPr>
              <w:t>50 – 69%</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color w:val="auto"/>
                <w:sz w:val="24"/>
                <w:szCs w:val="24"/>
              </w:rPr>
            </w:pPr>
            <w:r w:rsidRPr="00E93F55">
              <w:rPr>
                <w:rFonts w:ascii="Times New Roman" w:hAnsi="Times New Roman"/>
                <w:color w:val="auto"/>
                <w:sz w:val="24"/>
                <w:szCs w:val="24"/>
              </w:rPr>
              <w:t>Менее 50%</w:t>
            </w:r>
          </w:p>
        </w:tc>
      </w:tr>
      <w:tr w:rsidR="005804AD" w:rsidRPr="00E93F55" w:rsidTr="0037426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b/>
                <w:color w:val="auto"/>
                <w:sz w:val="24"/>
                <w:szCs w:val="24"/>
              </w:rPr>
            </w:pPr>
            <w:r>
              <w:rPr>
                <w:rFonts w:ascii="Times New Roman" w:hAnsi="Times New Roman"/>
                <w:b/>
                <w:color w:val="auto"/>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5804AD" w:rsidRPr="00E93F55" w:rsidTr="0037426F">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57"/>
              <w:rPr>
                <w:rFonts w:ascii="Times New Roman" w:hAnsi="Times New Roman"/>
                <w:b/>
                <w:color w:val="auto"/>
                <w:sz w:val="24"/>
                <w:szCs w:val="24"/>
              </w:rPr>
            </w:pPr>
            <w:r w:rsidRPr="00F321E6">
              <w:rPr>
                <w:rFonts w:ascii="Times New Roman" w:hAnsi="Times New Roman"/>
                <w:b/>
                <w:color w:val="auto"/>
                <w:sz w:val="24"/>
                <w:szCs w:val="24"/>
              </w:rPr>
              <w:t>Качество ответов на вопросы дифференцированного зачета</w:t>
            </w:r>
          </w:p>
          <w:p w:rsidR="005804AD" w:rsidRPr="00F321E6" w:rsidRDefault="005804AD" w:rsidP="0037426F">
            <w:pPr>
              <w:spacing w:after="0" w:line="240" w:lineRule="auto"/>
              <w:ind w:left="57"/>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rPr>
                <w:rFonts w:ascii="Times New Roman" w:hAnsi="Times New Roman"/>
                <w:color w:val="auto"/>
                <w:sz w:val="24"/>
                <w:szCs w:val="24"/>
              </w:rPr>
            </w:pPr>
            <w:r w:rsidRPr="00F321E6">
              <w:rPr>
                <w:rFonts w:ascii="Times New Roman" w:hAnsi="Times New Roman"/>
                <w:color w:val="auto"/>
                <w:sz w:val="24"/>
                <w:szCs w:val="24"/>
              </w:rPr>
              <w:t>1) ученик полно излагает изученный материал, дает правильное определение языковых понятий;</w:t>
            </w:r>
          </w:p>
          <w:p w:rsidR="005804AD" w:rsidRPr="00F321E6" w:rsidRDefault="005804AD" w:rsidP="0037426F">
            <w:pPr>
              <w:spacing w:after="0" w:line="240" w:lineRule="auto"/>
              <w:rPr>
                <w:rFonts w:ascii="Times New Roman" w:hAnsi="Times New Roman"/>
                <w:color w:val="auto"/>
                <w:sz w:val="24"/>
                <w:szCs w:val="24"/>
              </w:rPr>
            </w:pPr>
            <w:r w:rsidRPr="00F321E6">
              <w:rPr>
                <w:rFonts w:ascii="Times New Roman" w:hAnsi="Times New Roman"/>
                <w:color w:val="auto"/>
                <w:sz w:val="24"/>
                <w:szCs w:val="24"/>
              </w:rPr>
              <w:t xml:space="preserve">2) обнаруживает понимание материала, может обосновать свои суждения, применить знания на </w:t>
            </w:r>
            <w:r w:rsidRPr="00F321E6">
              <w:rPr>
                <w:rFonts w:ascii="Times New Roman" w:hAnsi="Times New Roman"/>
                <w:color w:val="auto"/>
                <w:sz w:val="24"/>
                <w:szCs w:val="24"/>
              </w:rPr>
              <w:lastRenderedPageBreak/>
              <w:t>практике, привести необходимые примеры не только из учебника, но и самостоятельно составленные;</w:t>
            </w:r>
          </w:p>
          <w:p w:rsidR="005804AD" w:rsidRPr="00F321E6" w:rsidRDefault="005804AD" w:rsidP="0037426F">
            <w:pPr>
              <w:spacing w:after="0" w:line="240" w:lineRule="auto"/>
              <w:ind w:left="57"/>
              <w:rPr>
                <w:rFonts w:ascii="Times New Roman" w:hAnsi="Times New Roman"/>
                <w:color w:val="auto"/>
                <w:sz w:val="24"/>
                <w:szCs w:val="24"/>
              </w:rPr>
            </w:pPr>
            <w:r w:rsidRPr="00F321E6">
              <w:rPr>
                <w:rFonts w:ascii="Times New Roman" w:hAnsi="Times New Roman"/>
                <w:color w:val="auto"/>
                <w:sz w:val="24"/>
                <w:szCs w:val="24"/>
              </w:rPr>
              <w:t>3) излагает материал последовательно и правильно с точки зрения норм литературного языка.</w:t>
            </w:r>
          </w:p>
          <w:p w:rsidR="005804AD" w:rsidRPr="00F321E6" w:rsidRDefault="005804AD" w:rsidP="0037426F">
            <w:pPr>
              <w:spacing w:after="0" w:line="240" w:lineRule="auto"/>
              <w:ind w:left="57"/>
              <w:jc w:val="center"/>
              <w:rPr>
                <w:rFonts w:ascii="Times New Roman" w:hAnsi="Times New Roman"/>
                <w:color w:val="auto"/>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57"/>
              <w:rPr>
                <w:rFonts w:ascii="Times New Roman" w:hAnsi="Times New Roman"/>
                <w:color w:val="auto"/>
                <w:sz w:val="24"/>
                <w:szCs w:val="24"/>
              </w:rPr>
            </w:pPr>
            <w:r w:rsidRPr="00F321E6">
              <w:rPr>
                <w:rFonts w:ascii="Times New Roman" w:hAnsi="Times New Roman"/>
                <w:color w:val="auto"/>
                <w:sz w:val="24"/>
                <w:szCs w:val="24"/>
              </w:rPr>
              <w:lastRenderedPageBreak/>
              <w:t xml:space="preserve">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w:t>
            </w:r>
            <w:r w:rsidRPr="00F321E6">
              <w:rPr>
                <w:rFonts w:ascii="Times New Roman" w:hAnsi="Times New Roman"/>
                <w:color w:val="auto"/>
                <w:sz w:val="24"/>
                <w:szCs w:val="24"/>
              </w:rPr>
              <w:lastRenderedPageBreak/>
              <w:t>языковом оформлении излагаемого материала</w:t>
            </w:r>
          </w:p>
          <w:p w:rsidR="005804AD" w:rsidRPr="00F321E6" w:rsidRDefault="005804AD" w:rsidP="0037426F">
            <w:pPr>
              <w:spacing w:after="0" w:line="240" w:lineRule="auto"/>
              <w:ind w:left="57"/>
              <w:jc w:val="center"/>
              <w:rPr>
                <w:rFonts w:ascii="Times New Roman" w:hAnsi="Times New Roman"/>
                <w:color w:val="auto"/>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lastRenderedPageBreak/>
              <w:t>ученик обнаруживает знание и понимание основных положений данной темы, но:</w:t>
            </w:r>
          </w:p>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t xml:space="preserve">1) излагает материал неполно и допускает неточности в определении понятий или формулировке </w:t>
            </w:r>
            <w:r w:rsidRPr="00E93F55">
              <w:rPr>
                <w:rFonts w:ascii="Times New Roman" w:hAnsi="Times New Roman"/>
                <w:color w:val="auto"/>
                <w:sz w:val="24"/>
                <w:szCs w:val="24"/>
              </w:rPr>
              <w:lastRenderedPageBreak/>
              <w:t>правил;</w:t>
            </w:r>
          </w:p>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t>2) не умеет достаточно глубоко и доказательно обосновать свои суждения и привести свои примеры;</w:t>
            </w:r>
          </w:p>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t>3) излагает материал непоследовательно и допускает ошибки в языковом 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57"/>
              <w:rPr>
                <w:rFonts w:ascii="Times New Roman" w:hAnsi="Times New Roman"/>
                <w:color w:val="auto"/>
                <w:sz w:val="24"/>
                <w:szCs w:val="24"/>
              </w:rPr>
            </w:pPr>
            <w:r w:rsidRPr="00E93F55">
              <w:rPr>
                <w:rFonts w:ascii="Times New Roman" w:hAnsi="Times New Roman"/>
                <w:color w:val="auto"/>
                <w:sz w:val="24"/>
                <w:szCs w:val="24"/>
              </w:rPr>
              <w:lastRenderedPageBreak/>
              <w:t xml:space="preserve">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w:t>
            </w:r>
            <w:r w:rsidRPr="00E93F55">
              <w:rPr>
                <w:rFonts w:ascii="Times New Roman" w:hAnsi="Times New Roman"/>
                <w:color w:val="auto"/>
                <w:sz w:val="24"/>
                <w:szCs w:val="24"/>
              </w:rPr>
              <w:lastRenderedPageBreak/>
              <w:t>неуверенно излагает материал.</w:t>
            </w:r>
          </w:p>
          <w:p w:rsidR="005804AD" w:rsidRPr="00E93F55" w:rsidRDefault="005804AD" w:rsidP="0037426F">
            <w:pPr>
              <w:spacing w:after="0" w:line="240" w:lineRule="auto"/>
              <w:ind w:left="57"/>
              <w:rPr>
                <w:rFonts w:ascii="Times New Roman" w:hAnsi="Times New Roman"/>
                <w:color w:val="auto"/>
                <w:sz w:val="24"/>
                <w:szCs w:val="24"/>
              </w:rPr>
            </w:pPr>
            <w:r w:rsidRPr="00E93F55">
              <w:rPr>
                <w:rFonts w:ascii="Times New Roman" w:hAnsi="Times New Roman"/>
                <w:color w:val="auto"/>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5804AD" w:rsidRDefault="005804AD" w:rsidP="005804AD">
      <w:pPr>
        <w:spacing w:after="0" w:line="240" w:lineRule="auto"/>
        <w:ind w:firstLine="709"/>
        <w:jc w:val="both"/>
        <w:rPr>
          <w:rFonts w:ascii="Times New Roman" w:hAnsi="Times New Roman"/>
          <w:sz w:val="24"/>
          <w:szCs w:val="24"/>
        </w:rPr>
      </w:pPr>
    </w:p>
    <w:p w:rsidR="005804AD" w:rsidRDefault="005804AD" w:rsidP="005804AD">
      <w:pPr>
        <w:spacing w:after="0" w:line="360" w:lineRule="auto"/>
        <w:rPr>
          <w:rFonts w:ascii="Times New Roman" w:hAnsi="Times New Roman"/>
          <w:sz w:val="24"/>
          <w:szCs w:val="24"/>
        </w:rPr>
      </w:pPr>
      <w:r>
        <w:rPr>
          <w:rFonts w:ascii="Times New Roman" w:hAnsi="Times New Roman"/>
          <w:sz w:val="24"/>
          <w:szCs w:val="24"/>
        </w:rPr>
        <w:br w:type="page"/>
      </w:r>
    </w:p>
    <w:p w:rsidR="005804AD" w:rsidRDefault="005804AD" w:rsidP="005804AD">
      <w:pPr>
        <w:pStyle w:val="1"/>
      </w:pPr>
      <w:bookmarkStart w:id="4" w:name="_Toc132108298"/>
      <w:bookmarkStart w:id="5" w:name="_Toc132640773"/>
      <w:bookmarkStart w:id="6" w:name="_Toc132645678"/>
      <w:r w:rsidRPr="00311782">
        <w:lastRenderedPageBreak/>
        <w:t>2. Комплект материалов для оценки сформированности умений и знаний в ходе освоения учебной дисциплины</w:t>
      </w:r>
      <w:bookmarkEnd w:id="4"/>
      <w:bookmarkEnd w:id="5"/>
      <w:bookmarkEnd w:id="6"/>
    </w:p>
    <w:p w:rsidR="005804AD" w:rsidRPr="00451EA6" w:rsidRDefault="005804AD" w:rsidP="005804AD">
      <w:pPr>
        <w:pStyle w:val="2"/>
        <w:spacing w:before="0" w:after="0" w:line="240" w:lineRule="auto"/>
        <w:ind w:firstLine="709"/>
        <w:jc w:val="center"/>
        <w:rPr>
          <w:rFonts w:ascii="Times New Roman" w:hAnsi="Times New Roman"/>
          <w:sz w:val="24"/>
          <w:szCs w:val="24"/>
        </w:rPr>
      </w:pPr>
      <w:r>
        <w:rPr>
          <w:rFonts w:ascii="Times New Roman" w:hAnsi="Times New Roman"/>
          <w:sz w:val="24"/>
          <w:szCs w:val="24"/>
        </w:rPr>
        <w:t xml:space="preserve">2.1. </w:t>
      </w:r>
      <w:r w:rsidRPr="0049754A">
        <w:rPr>
          <w:rFonts w:ascii="Times New Roman" w:hAnsi="Times New Roman"/>
          <w:sz w:val="24"/>
          <w:szCs w:val="24"/>
        </w:rPr>
        <w:t>Комплект материалов для проведения устного опроса</w:t>
      </w:r>
    </w:p>
    <w:p w:rsidR="005804AD" w:rsidRPr="0049754A" w:rsidRDefault="005804AD" w:rsidP="005804AD">
      <w:pPr>
        <w:spacing w:after="0" w:line="240" w:lineRule="auto"/>
        <w:ind w:firstLine="709"/>
        <w:jc w:val="center"/>
        <w:rPr>
          <w:rFonts w:ascii="Times New Roman" w:hAnsi="Times New Roman"/>
          <w:sz w:val="24"/>
          <w:szCs w:val="24"/>
        </w:rPr>
      </w:pPr>
      <w:r w:rsidRPr="0049754A">
        <w:rPr>
          <w:rFonts w:ascii="Times New Roman" w:hAnsi="Times New Roman"/>
          <w:sz w:val="24"/>
          <w:szCs w:val="24"/>
        </w:rPr>
        <w:t>Тема: «Клетка»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1.Перечислите изученные нами органические вещества. (белки, жиры, углеводы, нуклеиновые кислоты, витамины, АТФ, гормоны)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2.Охарактеризуйте строение беков. Назовите функции белков.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Охарактеризуйте строение углеводов и жиров. Назовите функции углеводов и жиров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4. Какие </w:t>
      </w:r>
      <w:r>
        <w:rPr>
          <w:rFonts w:ascii="Times New Roman" w:hAnsi="Times New Roman"/>
          <w:sz w:val="24"/>
          <w:szCs w:val="24"/>
        </w:rPr>
        <w:t>вещества относят к биополимерам</w:t>
      </w:r>
      <w:r w:rsidRPr="0049754A">
        <w:rPr>
          <w:rFonts w:ascii="Times New Roman" w:hAnsi="Times New Roman"/>
          <w:sz w:val="24"/>
          <w:szCs w:val="24"/>
        </w:rPr>
        <w:t>? Расскажите строение нуклеиновых кислоты.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5.Сколько видов нуклеиновых кислот? Строение РНК.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6.Мономер нуклеиновых кислот? (нуклеотид)</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7.Мономер углеводов? Строение и функции глюкозы.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8.Как называется сахар в нуклеотиде РНК?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9.Главный источник энергии в клетке?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10.Как называется процесс удвоения ДНКа? Охарактеризуйте этот процесс.</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11.Назовите клеточные органоиды. Охарактеризуйте их строение.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12.Назови этапы синтеза белка? (транскрипция, трансляция)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13. Где в клетке протекает процесс транскрипции? Строение ядра.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14.Перечисли виды РНК.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Назови растительные полисахариды.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По принципу комплементарности, соединяются между собой какие нуклеотиды?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17. Какие существуют типы деления клеток?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18.Чем отличается амитоз от других типов деления клеток и для каких организмов он характерен?</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19. Что такое жизненный цикл клетки? Дайте определение митотичес- кого цикла клетки. </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20. Что такое митоз? В чем его биологический смысл?</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21. Какие процессы происходят в ядре в интерфазе?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Изложите основные положения клеточной теории.</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Pr>
          <w:rFonts w:ascii="Times New Roman" w:hAnsi="Times New Roman"/>
          <w:sz w:val="24"/>
          <w:szCs w:val="24"/>
        </w:rPr>
        <w:t>Тема: Организм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Назовите различия между бесполым и половым размножением.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Почему знания о различных формах размножения организмов имеют ное практическое значение? Как эти знания использует человек? 57</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Какие формы бесполого размножения широко применяются в сель­ском хозяйстве?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4. В чем выгода практического использования партеногенеза?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Почему при половом размножении появляются организмы с наиболее разнообразными признаками?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Дайте определение мейоза, диплоидного набора хромосом, гапло­идного набора хромосом.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 Какое значение имеет независимое расхождение гомологичных хро­мосом в первом делении мейоза?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В чем заключается биологическое значение мейоза?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Каковы различия в строении женских и мужских половых клеток?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В чем преимущество внутреннего оплодотворения по сравнению с наружным?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Что представляет собой редукционное деление?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 Как развиваются сперматозоиды и яйцеклетки?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lastRenderedPageBreak/>
        <w:t>13. Что значит «двойное оплодотворение» у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 Какое значение имеет эндосперм у цветковых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В чем биологическое значение оплодотворения?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Какие стадии проходит организм в своем развитии?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17. Чем отличаются следующие стадии эмбрионального развития: бла­стула, гаструла, нейрула?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18. В чем принципиальное сходство начальных этапов эмбрионального развития всех живых организмов?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19. Какие органы называются гомологичными?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20. Какое развитие организма называется постэмбриональным?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21. Чем отличаются прямое постэмбриональное развитие от непрямого?</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В чем биологическое значение непрямого развития?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23. Какой вред развивающемуся организму наносят курение, употребление алкоголя, никотина и наркотиков.­</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sidRPr="0049754A">
        <w:rPr>
          <w:rFonts w:ascii="Times New Roman" w:hAnsi="Times New Roman"/>
          <w:sz w:val="24"/>
          <w:szCs w:val="24"/>
        </w:rPr>
        <w:t>Тема: «Основы генетики»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Что изучает генетика? Когда генетика сформировалась как наука?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Что такое моногибридное скрещивание?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С каким растением проводил опыты Г. Мендель? Что вы можете ска­зать о Менделе как об экспериментаторе?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4. Какой закон вывел Г. Мендель на основе моногибридного скрещи­вания?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Что такое генотип и фенотип? Существует ли между ними связь?</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 Сформулируйте второй и третий законы Менделя.</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8. В чем заключается основное отличие дигибридного скрещивания от моногибридного? </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Каковы цитологические основы правила чистоты гамет?</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Какие принципы положены в основу при составлении генетичес­кой карты хромосомы?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Где на практике используют генетические карты хромосомы? Что это дает?</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 Как называются хромосомы, не отвечающие за определение пола организма?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13. Как обозначают наборы половых хромосом самца и самки?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 Какие методы изучения наследственности человека известны?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В чем заключается сущность генеалогического метода?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Могут ли музыкальные, математические и другие способности пе­редаваться по наследству? Ответ мотивируйте.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17. В каких случаях появляются разнояйцевые и однояйцевые близне­цы? В чем сущность близнецового метода?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18. С помощью какого метода исследуют патологии человека, связан­ные с нарушением обмена веществ?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19. Что такое хромосомные болезни? Чем они обусловлены?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20. Что вызывает болезнь Дауна? 22. Какие причины вызывают диабет?</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21. Покажите значение практики медико-генетического консультиро­вания.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Почему нежелательны браки между близкими родственниками?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23. Влияет ли химическое загрязнение окружающей среды на генети­ческое здоровье населения?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24. Что такое ген? За что он отвечает?</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Pr>
          <w:rFonts w:ascii="Times New Roman" w:hAnsi="Times New Roman"/>
          <w:sz w:val="24"/>
          <w:szCs w:val="24"/>
        </w:rPr>
        <w:t>Тема: Вид</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Какие формы изменчивости различал Ч.Дарвин?</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Какие виды наследственной изменчивости выделяют в настоящее время?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Какую роль отводил мутациям X. Де Фриз в возникновении новых видов?</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lastRenderedPageBreak/>
        <w:t>4. Назовите основные формы мутационной изменчивости. Приведите примеры глубоких мутационных изменений среди растений и животных.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Допускает ли современная синтетическая теория эволюции возмож­ность внезапного видообразования?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В результате чего может возникать полиплоидия? С каким видом му­таций связано кратное увеличение числа хромосом? 7. Что такое комбинативная изменчивость? Каковы источники комби­нативной изменчивости?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Сформулируйте закон гомологических рядов и покажите его обще­ биологическое значение.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Что такое модификационная изменчивость и каковы ее причины?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Затрагивает ли модификационная изменчивость генотип организ­ма? Какова роль модификационной изменчивости в эволюционном процессе?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Что такое норма реакции?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 Приведите пример вариационного ряда по какому-нибудь признаку. Начертите вариационную кривую.</w:t>
      </w:r>
    </w:p>
    <w:p w:rsidR="005804AD" w:rsidRDefault="005804AD" w:rsidP="005804AD">
      <w:pPr>
        <w:spacing w:after="0" w:line="240" w:lineRule="auto"/>
        <w:ind w:firstLine="709"/>
        <w:jc w:val="center"/>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Pr>
          <w:rFonts w:ascii="Times New Roman" w:hAnsi="Times New Roman"/>
          <w:sz w:val="24"/>
          <w:szCs w:val="24"/>
        </w:rPr>
        <w:t>Тема  Основы селекции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Что изучает селекция? Что такое порода, сорт, штамм?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Когда начался процесс одомашнивания растений и животных?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Приведите примеры основных домашних животных. Какие живот­ ные были их дикими предками?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4. Одомашнивание каких видов животных продолжается в настоящее время?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Какие растения называют культурными?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Приведите примеры лекарственных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 Перечислите названия центров происхождения культурных расте­ ний, выделенных Н.И.Вавиловым.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Из какого центра произошло наибольшее число видов культурных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Пользуясь таблицей, назовите центры происхождения пшеницы, картофеля, кофе, капусты, риса, винограда.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Какие культурные растения были одомашнены раньше всего?</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Какие методы используются в селекционной работе?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 Покажите роль искусственного отбора в возникновении пород до­машних животных и сортов культурных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В чем основное отличие искусственного отбора от естественного?</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В каких случаях человек применяет массовый отбор, а в каких — индивидуальный?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Приведите примеры полиплоидных культурных растений. 25. Расскажите о вкладе И.В.Мичурина в селекцию плодово-ягодных культур.</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26. С какой целью И. В. Мичурин скрещивал между собой географичес­ ки удаленные формы плодово-ягодных культур?</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27. В каких случаях селекционеры используют метод ментора?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28. Почему гибриды, полученные методом отдаленной гибридизации, размножают вегетативным путем?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29. Оцените вклад отечественных ученых в селекцию зерновых куль­ тур.</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sidRPr="0049754A">
        <w:rPr>
          <w:rFonts w:ascii="Times New Roman" w:hAnsi="Times New Roman"/>
          <w:sz w:val="24"/>
          <w:szCs w:val="24"/>
        </w:rPr>
        <w:t>Тем</w:t>
      </w:r>
      <w:r>
        <w:rPr>
          <w:rFonts w:ascii="Times New Roman" w:hAnsi="Times New Roman"/>
          <w:sz w:val="24"/>
          <w:szCs w:val="24"/>
        </w:rPr>
        <w:t>а: Происхождение жизни на Земле. Происхождение человека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В чем заключается суть идеи о самозарождении жизни?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Каким образом Л. Пастер доказал несостоятельность теории самоза­рождения организмов?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Охарактеризуйте главную идею теории химической эволюции А. И. Опарина.</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lastRenderedPageBreak/>
        <w:t>4. Дайте краткую характеристику основных этапов возникновения жизни на Земле по теории Дж. Бернала.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Что доказывает происхождение человека от животных?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Назовите хордовые черты, характерные для животных, у человека.</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7. Перечислите признаки, которые позволяют относить человека к под­ типу позвоночные. </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Чем доказывается место человека в классе млекопитающих?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Докажите принадлежность человека к приматам.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Почему рудименты и атавизмы доказывают происхождение человека от животных?</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11. В чем принципиальные различия между человеком и человекообраз­ными обезьянами? </w:t>
      </w:r>
    </w:p>
    <w:p w:rsidR="005804AD" w:rsidRPr="0049754A" w:rsidRDefault="005804AD" w:rsidP="005804AD">
      <w:pPr>
        <w:spacing w:after="0" w:line="240" w:lineRule="auto"/>
        <w:ind w:firstLine="709"/>
        <w:jc w:val="both"/>
        <w:rPr>
          <w:rFonts w:ascii="Times New Roman" w:hAnsi="Times New Roman"/>
          <w:sz w:val="24"/>
          <w:szCs w:val="24"/>
        </w:rPr>
      </w:pPr>
      <w:r>
        <w:rPr>
          <w:rFonts w:ascii="Times New Roman" w:hAnsi="Times New Roman"/>
          <w:sz w:val="24"/>
          <w:szCs w:val="24"/>
        </w:rPr>
        <w:t>12.</w:t>
      </w:r>
      <w:r w:rsidRPr="0049754A">
        <w:rPr>
          <w:rFonts w:ascii="Times New Roman" w:hAnsi="Times New Roman"/>
          <w:sz w:val="24"/>
          <w:szCs w:val="24"/>
        </w:rPr>
        <w:t xml:space="preserve"> Основные этапы эволюции человека.</w:t>
      </w:r>
    </w:p>
    <w:p w:rsidR="005804AD" w:rsidRDefault="005804AD" w:rsidP="005804AD"/>
    <w:p w:rsidR="005804AD" w:rsidRPr="00451EA6" w:rsidRDefault="005804AD" w:rsidP="005804AD">
      <w:pPr>
        <w:spacing w:after="0" w:line="360" w:lineRule="auto"/>
        <w:jc w:val="center"/>
        <w:rPr>
          <w:rFonts w:ascii="Times New Roman" w:hAnsi="Times New Roman"/>
          <w:b/>
          <w:color w:val="auto"/>
          <w:sz w:val="24"/>
          <w:szCs w:val="24"/>
        </w:rPr>
      </w:pPr>
      <w:r w:rsidRPr="00451EA6">
        <w:rPr>
          <w:rFonts w:ascii="Times New Roman" w:hAnsi="Times New Roman"/>
          <w:b/>
          <w:color w:val="auto"/>
          <w:sz w:val="24"/>
          <w:szCs w:val="24"/>
        </w:rPr>
        <w:t>2.2. Комплект материалов для проведения тестовых заданий</w:t>
      </w:r>
    </w:p>
    <w:p w:rsidR="005804AD" w:rsidRPr="004369FC" w:rsidRDefault="005804AD" w:rsidP="005804AD">
      <w:pPr>
        <w:tabs>
          <w:tab w:val="left" w:pos="2865"/>
        </w:tabs>
        <w:spacing w:after="0"/>
        <w:jc w:val="center"/>
        <w:rPr>
          <w:rFonts w:ascii="Times New Roman" w:hAnsi="Times New Roman"/>
          <w:b/>
          <w:sz w:val="24"/>
          <w:szCs w:val="24"/>
        </w:rPr>
      </w:pPr>
      <w:r w:rsidRPr="004369FC">
        <w:rPr>
          <w:rFonts w:ascii="Times New Roman" w:hAnsi="Times New Roman"/>
          <w:b/>
          <w:sz w:val="24"/>
          <w:szCs w:val="24"/>
        </w:rPr>
        <w:t>Размножение и индивидуальное развитие организмов</w:t>
      </w:r>
    </w:p>
    <w:p w:rsidR="005804AD" w:rsidRPr="004369FC" w:rsidRDefault="005804AD" w:rsidP="0058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i/>
          <w:sz w:val="24"/>
          <w:szCs w:val="24"/>
        </w:rPr>
      </w:pPr>
      <w:r w:rsidRPr="004369FC">
        <w:rPr>
          <w:rFonts w:ascii="Times New Roman" w:hAnsi="Times New Roman"/>
          <w:b/>
          <w:i/>
          <w:sz w:val="24"/>
          <w:szCs w:val="24"/>
        </w:rPr>
        <w:t>Образование половых клеток. Гаметогенез. Оплодотворение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Часть А-выбор одного правильного ответа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А1.неподвижные половые клетки, богатые запасными питательными веществами называют: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1.цистами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2.спорами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3.спермиями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4.овоцитами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А2.при партеногенезе новый организм развивается из: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1.зиготы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2.споры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3.яйцеклетки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4.сперматозоида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А3.сколько спермиев обеспечивает оплодотворение у цветковых растений:</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1.1</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2.2</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3.3</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4.4</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А4.у цветковых растений яйцеклетка расположена в:</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1.завязь</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2.пыльцевое зерно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3.рыльце пестика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4.цветоложе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А5.у цветковых зародыш образуется из: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1.оболочки завязи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2.эндосперма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3.зиготы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4.вегетативной клетки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А6. в семенах цветковых растений триплоидный набор хромосом характерен:</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1.семядолям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2.эндосперму</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3.зародышу</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пыльцевой трубке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А7.дифференциация клеток это: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1.увеличение их размера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lastRenderedPageBreak/>
        <w:t>2.утрата способности к делению</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3.разделение их по строению и функциям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прекращение их развития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А8.стадия гаструлы характерна для: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1.постэмбриональногопрямого развития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2.овогенеза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3.спорогенеза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эмбрионального развития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А9..развитие организма при половом размножении начинается с:</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1.бластулы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 нейрулы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3.зиготы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4.гаметогенеза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А10.двуслойный зародыш это: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1.зигота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2.гаструла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3.бластула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4.нейрула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А11.зигота обладает: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1.гаплоидным набором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2.диплоидным набором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 триплоидным набором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4.двумя ядрами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А12.в основе полового  размножения лежит: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1.митоз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2.мейоз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3.фрагментация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4.спорообразование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А13.реализация индивидуальной наследственной информации называется: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1.филогенез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2.сперматогенез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3.онтогенез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овогенез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А14.бластула  это: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1.одноклеточный зародыш</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2.плацента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3.многоклеточный однослойный зародыш</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4.многослойный зародыш</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Часть В</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В1.примерами полового размножения является: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1.созревание семян в плодах огурца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2.почкование гидры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3.деление амебы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4.партеногенез  тли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5.черенкование тополя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6. яйцеживорождение  акулы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В2.в отличие от сперматозоидов ,яйцеклетки млекопитающих имеют: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1.двойной набор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 хвост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 запас питательных веществ</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крупные размеры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5. небольшие размеры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lastRenderedPageBreak/>
        <w:t>6. неподвижность</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В3.Признак:                                                                              вид клеток:</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А)форма клетки округлая                                                                               1.яйцеклетка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Б)имеет крупные размеры                                                                             2.сперматозоид</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В)способна к движению</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Г)в клетке есть ферменты ,способствующие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 растворению оболочек других клеток</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Д)имеет запасные вещества</w:t>
      </w:r>
    </w:p>
    <w:tbl>
      <w:tblPr>
        <w:tblW w:w="0" w:type="auto"/>
        <w:shd w:val="clear" w:color="auto" w:fill="FFFFFF"/>
        <w:tblCellMar>
          <w:left w:w="0" w:type="dxa"/>
          <w:right w:w="0" w:type="dxa"/>
        </w:tblCellMar>
        <w:tblLook w:val="04A0"/>
      </w:tblPr>
      <w:tblGrid>
        <w:gridCol w:w="1921"/>
        <w:gridCol w:w="1920"/>
        <w:gridCol w:w="1920"/>
        <w:gridCol w:w="1894"/>
        <w:gridCol w:w="1916"/>
      </w:tblGrid>
      <w:tr w:rsidR="005804AD" w:rsidRPr="004369FC" w:rsidTr="0037426F">
        <w:tc>
          <w:tcPr>
            <w:tcW w:w="19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bookmarkStart w:id="7" w:name="0ed14ccdc4773ae5e648748332a243a49efdf369"/>
            <w:bookmarkStart w:id="8" w:name="0"/>
            <w:bookmarkEnd w:id="7"/>
            <w:bookmarkEnd w:id="8"/>
            <w:r w:rsidRPr="004369FC">
              <w:rPr>
                <w:rFonts w:ascii="Times New Roman" w:hAnsi="Times New Roman"/>
                <w:sz w:val="24"/>
                <w:szCs w:val="24"/>
              </w:rPr>
              <w:t>А</w:t>
            </w: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Б</w:t>
            </w: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В</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Г</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Д</w:t>
            </w:r>
          </w:p>
        </w:tc>
      </w:tr>
      <w:tr w:rsidR="005804AD" w:rsidRPr="004369FC" w:rsidTr="0037426F">
        <w:tc>
          <w:tcPr>
            <w:tcW w:w="19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r>
    </w:tbl>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В4.установите последовательность стадий развития сперматозоида: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1.зона созревания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2.зона роста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3.зона размножения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4.зона формирования</w:t>
      </w:r>
    </w:p>
    <w:p w:rsidR="005804AD" w:rsidRPr="004369FC" w:rsidRDefault="005804AD" w:rsidP="005804AD">
      <w:pPr>
        <w:shd w:val="clear" w:color="auto" w:fill="FFFFFF"/>
        <w:spacing w:after="0" w:line="240" w:lineRule="auto"/>
        <w:rPr>
          <w:rFonts w:ascii="Times New Roman" w:hAnsi="Times New Roman"/>
          <w:sz w:val="24"/>
          <w:szCs w:val="24"/>
        </w:rPr>
      </w:pPr>
    </w:p>
    <w:p w:rsidR="005804AD" w:rsidRPr="004369FC" w:rsidRDefault="005804AD" w:rsidP="005804AD">
      <w:pPr>
        <w:jc w:val="center"/>
        <w:rPr>
          <w:rFonts w:ascii="Times New Roman" w:hAnsi="Times New Roman"/>
          <w:b/>
          <w:i/>
          <w:sz w:val="24"/>
          <w:szCs w:val="24"/>
        </w:rPr>
      </w:pPr>
      <w:r w:rsidRPr="004369FC">
        <w:rPr>
          <w:rFonts w:ascii="Times New Roman" w:hAnsi="Times New Roman"/>
          <w:b/>
          <w:i/>
          <w:sz w:val="24"/>
          <w:szCs w:val="24"/>
        </w:rPr>
        <w:t>Размножение и индивидуальное развитие организмов</w:t>
      </w:r>
    </w:p>
    <w:p w:rsidR="005804AD" w:rsidRPr="004369FC" w:rsidRDefault="005804AD" w:rsidP="005804AD">
      <w:pPr>
        <w:jc w:val="center"/>
        <w:rPr>
          <w:rFonts w:ascii="Times New Roman" w:hAnsi="Times New Roman"/>
          <w:sz w:val="24"/>
          <w:szCs w:val="24"/>
        </w:rPr>
      </w:pPr>
      <w:r w:rsidRPr="004369FC">
        <w:rPr>
          <w:rFonts w:ascii="Times New Roman" w:hAnsi="Times New Roman"/>
          <w:b/>
          <w:i/>
          <w:sz w:val="24"/>
          <w:szCs w:val="24"/>
        </w:rPr>
        <w:t>Генетика пола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Какие из перечисленных признаков связаны с полом?</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Дальтонизм 2. Близорукость 3. Умение стрелять</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2. Что такое гомогаметный пол?</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Пол, способный воспроизводить только один вид гамет</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2. Пол, способный воспроизводить два вида гамет 3.Пол, неспособный воспроизводить гаметы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3. Сколько пар аутосом у женщин?</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1. 11 2. 22 3. 24</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4. Различно ли количество аутосом у мужчин и женщин?</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Да 2. Нет 3. Неизвестно</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5. Сколько половых хромосом у человека?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Две 2. Три 3. Четыре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6. Когда определяется пол будущей особи?</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Во время зачатия 2. Во время оплодотворения яйцеклетки 3. Во время планирования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7. Сколько полов в основном есть у животных?</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Два 2. Четыре 3. Ни одного</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8. Какими могут быть родительские особи?</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Гомозиготные и гетерозиготные 2. Гомозиготные 3. Гетерозиготные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9. Как называются хромосомы, которые различаются у разных полов?</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Личные 2. Половые 3. Особенные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10. Как называются одинаковые хромосомы в мужском и женском организмах?</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Аутосомы 2. Хромосомные образования 3. Половые хромосомы</w:t>
      </w:r>
    </w:p>
    <w:p w:rsidR="005804AD" w:rsidRPr="004369FC" w:rsidRDefault="005804AD" w:rsidP="005804AD">
      <w:pPr>
        <w:spacing w:after="0" w:line="240" w:lineRule="auto"/>
        <w:jc w:val="both"/>
        <w:rPr>
          <w:rFonts w:ascii="Times New Roman" w:hAnsi="Times New Roman"/>
          <w:sz w:val="24"/>
          <w:szCs w:val="24"/>
        </w:rPr>
      </w:pPr>
    </w:p>
    <w:p w:rsidR="005804AD" w:rsidRPr="004369FC" w:rsidRDefault="005804AD" w:rsidP="005804AD">
      <w:pPr>
        <w:spacing w:after="0" w:line="240" w:lineRule="auto"/>
        <w:jc w:val="center"/>
        <w:rPr>
          <w:rFonts w:ascii="Times New Roman" w:hAnsi="Times New Roman"/>
          <w:b/>
          <w:sz w:val="24"/>
          <w:szCs w:val="24"/>
        </w:rPr>
      </w:pPr>
      <w:r w:rsidRPr="004369FC">
        <w:rPr>
          <w:rFonts w:ascii="Times New Roman" w:hAnsi="Times New Roman"/>
          <w:b/>
          <w:sz w:val="24"/>
          <w:szCs w:val="24"/>
        </w:rPr>
        <w:t>Возникновение и развитие жизни на Земле</w:t>
      </w:r>
    </w:p>
    <w:p w:rsidR="005804AD" w:rsidRPr="004369FC" w:rsidRDefault="005804AD" w:rsidP="005804AD">
      <w:pPr>
        <w:spacing w:after="0" w:line="240" w:lineRule="auto"/>
        <w:jc w:val="center"/>
        <w:rPr>
          <w:rFonts w:ascii="Times New Roman" w:hAnsi="Times New Roman"/>
          <w:b/>
          <w:sz w:val="24"/>
          <w:szCs w:val="24"/>
        </w:rPr>
      </w:pPr>
    </w:p>
    <w:p w:rsidR="005804AD" w:rsidRPr="004369FC" w:rsidRDefault="005804AD" w:rsidP="005804AD">
      <w:pPr>
        <w:spacing w:after="0" w:line="240" w:lineRule="auto"/>
        <w:jc w:val="center"/>
        <w:rPr>
          <w:rFonts w:ascii="Times New Roman" w:hAnsi="Times New Roman"/>
          <w:b/>
          <w:i/>
          <w:sz w:val="24"/>
          <w:szCs w:val="24"/>
        </w:rPr>
      </w:pPr>
      <w:r w:rsidRPr="004369FC">
        <w:rPr>
          <w:rFonts w:ascii="Times New Roman" w:hAnsi="Times New Roman"/>
          <w:b/>
          <w:i/>
          <w:sz w:val="24"/>
          <w:szCs w:val="24"/>
          <w:lang w:eastAsia="en-US"/>
        </w:rPr>
        <w:t>Развитие жизни в мезозойскую и кайнозойскую эру</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Расцвет пресмыкающихся характерен:</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для протерозоя;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для палеозоя;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для мезозоя;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для кайнозоя.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2. Аммониты и белемниты – это мезозойские: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lastRenderedPageBreak/>
        <w:t>а) динозавры;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моллюски;</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земноводные;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покрытосеменные.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3. Одной из характерных черт четвертичного периода является: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значительное влияние человека на биосферу;</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значительное потепление климата;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вымирание большого числа видов живых организмов;</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распад Гондваны.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4. Укажите, какие из перечисленных групп организмов достигли расцвета в кайнозое: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птицы;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пресмыкающиеся;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насекомые;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покрытосеменные;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д) голосеменные;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е) рыбы.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5. Укажите ароморфозы пресмыкающихся, позволившие им достигнуть расцвета: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четырёхкамерное сердце;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более совершенное строение яйца;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более совершенное строение конечностей;</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появление шерстного покрова;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д) образование двух кругов кровообращения;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е) внутреннее оплодотворение.</w:t>
      </w:r>
    </w:p>
    <w:p w:rsidR="005804AD" w:rsidRPr="004369FC" w:rsidRDefault="005804AD" w:rsidP="005804AD">
      <w:pPr>
        <w:spacing w:after="0" w:line="240" w:lineRule="auto"/>
        <w:jc w:val="both"/>
        <w:rPr>
          <w:rFonts w:ascii="Times New Roman" w:hAnsi="Times New Roman"/>
          <w:sz w:val="24"/>
          <w:szCs w:val="24"/>
        </w:rPr>
      </w:pPr>
    </w:p>
    <w:p w:rsidR="005804AD" w:rsidRPr="004369FC" w:rsidRDefault="005804AD" w:rsidP="005804AD">
      <w:pPr>
        <w:spacing w:after="0" w:line="240" w:lineRule="auto"/>
        <w:jc w:val="center"/>
        <w:rPr>
          <w:rFonts w:ascii="Times New Roman" w:hAnsi="Times New Roman"/>
          <w:b/>
          <w:sz w:val="24"/>
          <w:szCs w:val="24"/>
        </w:rPr>
      </w:pPr>
      <w:r w:rsidRPr="004369FC">
        <w:rPr>
          <w:rFonts w:ascii="Times New Roman" w:hAnsi="Times New Roman"/>
          <w:b/>
          <w:sz w:val="24"/>
          <w:szCs w:val="24"/>
        </w:rPr>
        <w:t>Сообщества и экологические системы</w:t>
      </w:r>
    </w:p>
    <w:p w:rsidR="005804AD" w:rsidRPr="004369FC" w:rsidRDefault="005804AD" w:rsidP="005804AD">
      <w:pPr>
        <w:spacing w:after="0" w:line="240" w:lineRule="auto"/>
        <w:jc w:val="center"/>
        <w:rPr>
          <w:rFonts w:ascii="Times New Roman" w:hAnsi="Times New Roman"/>
          <w:b/>
          <w:sz w:val="24"/>
          <w:szCs w:val="24"/>
        </w:rPr>
      </w:pPr>
    </w:p>
    <w:p w:rsidR="005804AD" w:rsidRPr="004369FC" w:rsidRDefault="005804AD" w:rsidP="005804AD">
      <w:pPr>
        <w:spacing w:after="0" w:line="240" w:lineRule="auto"/>
        <w:jc w:val="center"/>
        <w:rPr>
          <w:rFonts w:ascii="Times New Roman" w:hAnsi="Times New Roman"/>
          <w:b/>
          <w:i/>
          <w:spacing w:val="-6"/>
          <w:sz w:val="24"/>
          <w:szCs w:val="24"/>
        </w:rPr>
      </w:pPr>
      <w:r w:rsidRPr="004369FC">
        <w:rPr>
          <w:rFonts w:ascii="Times New Roman" w:hAnsi="Times New Roman"/>
          <w:b/>
          <w:i/>
          <w:spacing w:val="-3"/>
          <w:sz w:val="24"/>
          <w:szCs w:val="24"/>
        </w:rPr>
        <w:t xml:space="preserve">Биогеохимические процессы в </w:t>
      </w:r>
      <w:r w:rsidRPr="004369FC">
        <w:rPr>
          <w:rFonts w:ascii="Times New Roman" w:hAnsi="Times New Roman"/>
          <w:b/>
          <w:i/>
          <w:spacing w:val="-6"/>
          <w:sz w:val="24"/>
          <w:szCs w:val="24"/>
        </w:rPr>
        <w:t>биосфере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 Явления круговорота веществ и энергии, происходящие при участии живых организмов, изучают на уровне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биосферном 3) популяционно-видовом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биогеоценотическом 4) организменном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А2. К антропогенным факторам относятся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осушение болот, вырубка лесов, строительство дорог</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растения, бактерии, грибы, животные, вирусы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минералы, растения, соленость воды, распашка полей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температура воздуха и воды, атмосферное давление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А3. Одной из главных причин сокращения видового разнообразия животных в настоящее время является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межвидовая борьба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разрушение мест обитания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чрезмерное размножение хищников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возникновение глобальных эпидемий – пандемий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А4. Необходимое условие сохранения равновесия в биосфере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эволюция органического мира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замкнутый круговорот веществ и энергии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усиление промышленной и снижение сельскохозяйственной деятельности человека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усиление сельскохозяйственной и снижение промышленной деятельности человека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А5. В биосфере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биомасса растений равна биомассе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биомасса животных во много раз превышает биомассу растений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биомасса растений во много раз превышает биомассу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соотношения биомасс растений и животных постоянно изменяется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lastRenderedPageBreak/>
        <w:t>А6. Биосфера является открытой системой, так как она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способна к саморегуляции 3) состоит из экосистем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способна изменяться во времени 4) связана с космосом обменом веществ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А7. По В.И. Вернадскому кислород является веществом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живым 2) биокосным 3) биогенным 4) косным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А8. Верхняя граница биосферы находится на высоте 20 км от поверхности Земли, так как там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отсутствует кислород 3) очень низкая температура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отсутствует свет 4) размещается озоновый слой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А9. Оболочка Земли, населенная живыми организмами и преобразованная ими, называется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гидросфера 2) литосфера 3) ноосфера 4) биосфера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А10. По определению В.И. Вернадского ведущая роль в создании ноосферы принадлежит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бактериям 2) растениям 3) космосу 4) человеку</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А11. Наибольшая концентрация живого вещества наблюдается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на стыке атмосферы, гидросферы и литосферы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в нижних слоях гидросферы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в верхних слоях атмосферы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в литосфере на глубине 200 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А12. Поддержанию равновесия в биосфере, ее целостности способствует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сохранение биоразнообразия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вселение новых видов в экосистемы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создание агроэкосистем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расширение площади земель, занятых культурными растениями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А13. Развитие промышленности, транспорта, сельского хозяйства с учетом экологических закономерностей – необходимое условие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устойчивости биосферы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эволюции органического мира по пути ароморфоза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смены биогеоценозов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саморегуляции численности в популяциях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А14. Парниковый эффект в биосфере вызывает накопления в атмосфере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пыли 2) ядовитых веществ 3) углекислого газа 4) азота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А15. Устойчивость биосферы как глобальной экосистемы определяется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разнообразием ее видового состава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конкуренцией между организмами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популяционными волнами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закономерностями наследственности и изменчивости организмов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А16. Выделение в атмосферу оксидов серы, азота вызывает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уменьшение озонового слоя 3) выпадение кислотных дождей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засоление мирового океана 4) увеличение концентрации углекислого газа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А17. Необходимое условие устойчивого развития биосферы –</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создание искусственных агроценозов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сокращение численности хищных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развитие промышленности с учетом экологических закономерностей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уничтожение насекомых-вредителей сельскохозяйственных культур</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А18. В преобразовании биосферы главную роль играют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живые организмы 3) круговорот минеральных веществ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биоритмы 4) процессы саморегуляции</w:t>
      </w:r>
    </w:p>
    <w:p w:rsidR="005804AD" w:rsidRDefault="005804AD" w:rsidP="005804AD"/>
    <w:p w:rsidR="005804AD" w:rsidRPr="00451EA6" w:rsidRDefault="005804AD" w:rsidP="005804AD">
      <w:pPr>
        <w:spacing w:after="0" w:line="360" w:lineRule="auto"/>
        <w:jc w:val="center"/>
        <w:rPr>
          <w:rFonts w:ascii="Times New Roman" w:hAnsi="Times New Roman"/>
          <w:b/>
          <w:color w:val="auto"/>
          <w:sz w:val="24"/>
          <w:szCs w:val="24"/>
        </w:rPr>
      </w:pPr>
      <w:r w:rsidRPr="00451EA6">
        <w:rPr>
          <w:rFonts w:ascii="Times New Roman" w:hAnsi="Times New Roman"/>
          <w:b/>
          <w:color w:val="auto"/>
          <w:sz w:val="24"/>
          <w:szCs w:val="24"/>
        </w:rPr>
        <w:t xml:space="preserve">2.3. Комплект материалов для проведения </w:t>
      </w:r>
      <w:r>
        <w:rPr>
          <w:rFonts w:ascii="Times New Roman" w:hAnsi="Times New Roman"/>
          <w:b/>
          <w:color w:val="auto"/>
          <w:sz w:val="24"/>
          <w:szCs w:val="24"/>
        </w:rPr>
        <w:t>контрольных работ</w:t>
      </w:r>
    </w:p>
    <w:p w:rsidR="005804AD" w:rsidRPr="004369FC" w:rsidRDefault="005804AD" w:rsidP="005804AD">
      <w:pPr>
        <w:tabs>
          <w:tab w:val="left" w:pos="2865"/>
        </w:tabs>
        <w:spacing w:after="0"/>
        <w:jc w:val="center"/>
        <w:rPr>
          <w:rFonts w:ascii="Times New Roman" w:eastAsia="Calibri" w:hAnsi="Times New Roman"/>
          <w:b/>
          <w:sz w:val="24"/>
          <w:szCs w:val="24"/>
          <w:lang w:eastAsia="en-US"/>
        </w:rPr>
      </w:pPr>
      <w:r w:rsidRPr="004369FC">
        <w:rPr>
          <w:rFonts w:ascii="Times New Roman" w:eastAsia="Calibri" w:hAnsi="Times New Roman"/>
          <w:b/>
          <w:sz w:val="24"/>
          <w:szCs w:val="24"/>
          <w:lang w:eastAsia="en-US"/>
        </w:rPr>
        <w:t>Химический состав и строение клетки</w:t>
      </w:r>
    </w:p>
    <w:p w:rsidR="005804AD" w:rsidRPr="004369FC" w:rsidRDefault="005804AD" w:rsidP="005804AD">
      <w:pPr>
        <w:tabs>
          <w:tab w:val="left" w:pos="2865"/>
        </w:tabs>
        <w:spacing w:after="0"/>
        <w:jc w:val="center"/>
        <w:rPr>
          <w:rFonts w:ascii="Times New Roman" w:hAnsi="Times New Roman"/>
          <w:sz w:val="24"/>
          <w:szCs w:val="24"/>
        </w:rPr>
      </w:pPr>
    </w:p>
    <w:p w:rsidR="005804AD" w:rsidRPr="004369FC" w:rsidRDefault="005804AD" w:rsidP="005804AD">
      <w:pPr>
        <w:tabs>
          <w:tab w:val="left" w:pos="2865"/>
        </w:tabs>
        <w:spacing w:after="0"/>
        <w:jc w:val="center"/>
        <w:rPr>
          <w:rFonts w:ascii="Times New Roman" w:hAnsi="Times New Roman"/>
          <w:sz w:val="24"/>
          <w:szCs w:val="24"/>
        </w:rPr>
      </w:pPr>
      <w:r w:rsidRPr="004369FC">
        <w:rPr>
          <w:rFonts w:ascii="Times New Roman" w:hAnsi="Times New Roman"/>
          <w:sz w:val="24"/>
          <w:szCs w:val="24"/>
        </w:rPr>
        <w:t>Контрольная работа №1 «Клетка-единица живого»</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lastRenderedPageBreak/>
        <w:t>1. Дайте определение понятия, напишите научный вклад ученого.</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Клетка - _________</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А.Левенгук (1632-1723) - _______</w:t>
      </w:r>
    </w:p>
    <w:p w:rsidR="005804AD" w:rsidRPr="004369FC" w:rsidRDefault="005804AD" w:rsidP="005804AD">
      <w:pPr>
        <w:tabs>
          <w:tab w:val="left" w:pos="3780"/>
        </w:tabs>
        <w:spacing w:after="0" w:line="240" w:lineRule="auto"/>
        <w:rPr>
          <w:rFonts w:ascii="Times New Roman" w:hAnsi="Times New Roman"/>
          <w:sz w:val="24"/>
          <w:szCs w:val="24"/>
        </w:rPr>
      </w:pPr>
      <w:r w:rsidRPr="004369FC">
        <w:rPr>
          <w:rFonts w:ascii="Times New Roman" w:hAnsi="Times New Roman"/>
          <w:sz w:val="24"/>
          <w:szCs w:val="24"/>
        </w:rPr>
        <w:t>2. Закончите предложение</w:t>
      </w:r>
      <w:r w:rsidRPr="004369FC">
        <w:rPr>
          <w:rFonts w:ascii="Times New Roman" w:hAnsi="Times New Roman"/>
          <w:sz w:val="24"/>
          <w:szCs w:val="24"/>
        </w:rPr>
        <w:tab/>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Из организмов, живущих на Земле, клеточное строение имеют __________, а неклеточное ______.</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 xml:space="preserve">3.  Заполните схему. </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noProof/>
          <w:sz w:val="24"/>
          <w:szCs w:val="24"/>
        </w:rPr>
        <w:drawing>
          <wp:inline distT="0" distB="0" distL="0" distR="0">
            <wp:extent cx="4162425" cy="2705100"/>
            <wp:effectExtent l="19050" t="0" r="9525"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4162425" cy="2705100"/>
                    </a:xfrm>
                    <a:prstGeom prst="rect">
                      <a:avLst/>
                    </a:prstGeom>
                    <a:noFill/>
                    <a:ln w="9525">
                      <a:noFill/>
                      <a:miter lim="800000"/>
                      <a:headEnd/>
                      <a:tailEnd/>
                    </a:ln>
                  </pic:spPr>
                </pic:pic>
              </a:graphicData>
            </a:graphic>
          </wp:inline>
        </w:drawing>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Перечислите функции, которые выполняют углеводы в живых организмах.</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 xml:space="preserve">4. Закончите предложение </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Мономерами белков являются ________.</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5. Подпишите в общей формуле названия частей, из которых состоит любая аминокислота</w:t>
      </w:r>
    </w:p>
    <w:p w:rsidR="005804AD" w:rsidRPr="004369FC" w:rsidRDefault="005804AD" w:rsidP="005804AD">
      <w:pPr>
        <w:spacing w:after="0" w:line="240" w:lineRule="auto"/>
        <w:jc w:val="center"/>
        <w:rPr>
          <w:rFonts w:ascii="Times New Roman" w:hAnsi="Times New Roman"/>
          <w:sz w:val="24"/>
          <w:szCs w:val="24"/>
        </w:rPr>
      </w:pPr>
      <w:r w:rsidRPr="004369FC">
        <w:rPr>
          <w:rFonts w:ascii="Times New Roman" w:hAnsi="Times New Roman"/>
          <w:noProof/>
          <w:sz w:val="24"/>
          <w:szCs w:val="24"/>
        </w:rPr>
        <w:drawing>
          <wp:inline distT="0" distB="0" distL="0" distR="0">
            <wp:extent cx="3886200" cy="1143000"/>
            <wp:effectExtent l="19050" t="0" r="0" b="0"/>
            <wp:docPr id="2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3886200" cy="1143000"/>
                    </a:xfrm>
                    <a:prstGeom prst="rect">
                      <a:avLst/>
                    </a:prstGeom>
                    <a:noFill/>
                    <a:ln w="9525">
                      <a:noFill/>
                      <a:miter lim="800000"/>
                      <a:headEnd/>
                      <a:tailEnd/>
                    </a:ln>
                  </pic:spPr>
                </pic:pic>
              </a:graphicData>
            </a:graphic>
          </wp:inline>
        </w:drawing>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6. Назовите сходство и различия в строении молекул всех аминокислот.</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7. Рассмотрите схему образования дипептида. Подпишите название связи, соединяющей аминокислоты в молекуле белка</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noProof/>
          <w:sz w:val="24"/>
          <w:szCs w:val="24"/>
        </w:rPr>
        <w:drawing>
          <wp:inline distT="0" distB="0" distL="0" distR="0">
            <wp:extent cx="5943600" cy="1666875"/>
            <wp:effectExtent l="19050" t="0" r="0" b="0"/>
            <wp:docPr id="2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cstate="print"/>
                    <a:srcRect/>
                    <a:stretch>
                      <a:fillRect/>
                    </a:stretch>
                  </pic:blipFill>
                  <pic:spPr bwMode="auto">
                    <a:xfrm>
                      <a:off x="0" y="0"/>
                      <a:ext cx="5943600" cy="1666875"/>
                    </a:xfrm>
                    <a:prstGeom prst="rect">
                      <a:avLst/>
                    </a:prstGeom>
                    <a:noFill/>
                    <a:ln w="9525">
                      <a:noFill/>
                      <a:miter lim="800000"/>
                      <a:headEnd/>
                      <a:tailEnd/>
                    </a:ln>
                  </pic:spPr>
                </pic:pic>
              </a:graphicData>
            </a:graphic>
          </wp:inline>
        </w:drawing>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8. Соотнесите виды химических связей с конформациями (структурами) белковой молекулы, в которых они возникают.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5"/>
        <w:gridCol w:w="4325"/>
      </w:tblGrid>
      <w:tr w:rsidR="005804AD" w:rsidRPr="004369FC" w:rsidTr="0037426F">
        <w:trPr>
          <w:trHeight w:val="371"/>
        </w:trPr>
        <w:tc>
          <w:tcPr>
            <w:tcW w:w="4325" w:type="dxa"/>
            <w:vAlign w:val="center"/>
          </w:tcPr>
          <w:p w:rsidR="005804AD" w:rsidRPr="004369FC" w:rsidRDefault="005804AD" w:rsidP="0037426F">
            <w:pPr>
              <w:spacing w:after="0" w:line="240" w:lineRule="auto"/>
              <w:jc w:val="center"/>
              <w:rPr>
                <w:rFonts w:ascii="Times New Roman" w:hAnsi="Times New Roman"/>
                <w:sz w:val="24"/>
                <w:szCs w:val="24"/>
              </w:rPr>
            </w:pPr>
            <w:r w:rsidRPr="004369FC">
              <w:rPr>
                <w:rFonts w:ascii="Times New Roman" w:hAnsi="Times New Roman"/>
                <w:sz w:val="24"/>
                <w:szCs w:val="24"/>
              </w:rPr>
              <w:t>Виды химических связей</w:t>
            </w:r>
          </w:p>
        </w:tc>
        <w:tc>
          <w:tcPr>
            <w:tcW w:w="4325" w:type="dxa"/>
            <w:vAlign w:val="center"/>
          </w:tcPr>
          <w:p w:rsidR="005804AD" w:rsidRPr="004369FC" w:rsidRDefault="005804AD" w:rsidP="0037426F">
            <w:pPr>
              <w:spacing w:after="0" w:line="240" w:lineRule="auto"/>
              <w:jc w:val="center"/>
              <w:rPr>
                <w:rFonts w:ascii="Times New Roman" w:hAnsi="Times New Roman"/>
                <w:sz w:val="24"/>
                <w:szCs w:val="24"/>
              </w:rPr>
            </w:pPr>
            <w:r w:rsidRPr="004369FC">
              <w:rPr>
                <w:rFonts w:ascii="Times New Roman" w:hAnsi="Times New Roman"/>
                <w:sz w:val="24"/>
                <w:szCs w:val="24"/>
              </w:rPr>
              <w:t>Конформации белковой молекулы</w:t>
            </w:r>
          </w:p>
        </w:tc>
      </w:tr>
      <w:tr w:rsidR="005804AD" w:rsidRPr="004369FC" w:rsidTr="0037426F">
        <w:trPr>
          <w:trHeight w:val="375"/>
        </w:trPr>
        <w:tc>
          <w:tcPr>
            <w:tcW w:w="4325" w:type="dxa"/>
          </w:tcPr>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1. Пептидные</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2. Водородные</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3. Дисульфидные</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lastRenderedPageBreak/>
              <w:t>4. Гидрофобные</w:t>
            </w:r>
          </w:p>
        </w:tc>
        <w:tc>
          <w:tcPr>
            <w:tcW w:w="4325" w:type="dxa"/>
          </w:tcPr>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lastRenderedPageBreak/>
              <w:t>А) Вторичная</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Б) Третичная</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В) Первичная</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lastRenderedPageBreak/>
              <w:t>Г) Четвертичная</w:t>
            </w:r>
          </w:p>
        </w:tc>
      </w:tr>
    </w:tbl>
    <w:p w:rsidR="005804AD" w:rsidRPr="004369FC" w:rsidRDefault="005804AD" w:rsidP="005804AD">
      <w:pPr>
        <w:spacing w:after="0" w:line="240" w:lineRule="auto"/>
        <w:rPr>
          <w:rFonts w:ascii="Times New Roman" w:hAnsi="Times New Roman"/>
          <w:sz w:val="24"/>
          <w:szCs w:val="24"/>
        </w:rPr>
      </w:pP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9. Характеристика функций белков: каталитическая, строительная, структурная, транспортная, гормональная.</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10. Строение и биологическая роль ДНК.</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11. Используя принцип комплементарности, достройте вторую цепочку молекулы ДНК</w:t>
      </w:r>
    </w:p>
    <w:p w:rsidR="005804AD" w:rsidRPr="004369FC" w:rsidRDefault="005804AD" w:rsidP="005804AD">
      <w:pPr>
        <w:spacing w:after="0" w:line="240" w:lineRule="auto"/>
        <w:jc w:val="center"/>
        <w:rPr>
          <w:rFonts w:ascii="Times New Roman" w:hAnsi="Times New Roman"/>
          <w:sz w:val="24"/>
          <w:szCs w:val="24"/>
        </w:rPr>
      </w:pPr>
      <w:r w:rsidRPr="004369FC">
        <w:rPr>
          <w:rFonts w:ascii="Times New Roman" w:hAnsi="Times New Roman"/>
          <w:sz w:val="24"/>
          <w:szCs w:val="24"/>
        </w:rPr>
        <w:t>-Т-А-Т-Ц-Г-А-А-Г-А-Ц-Ц-Т-А-Ц-</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12. Строение и биологическая роль АТФ.</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13. На фрагменте одной цепи нити ДНК нуклеотиды расположены в последовательности: ТТЦАГАТГЦАТА. Определите процентное содержание всех нуклеотидов в этом гене и его длину.</w:t>
      </w:r>
    </w:p>
    <w:p w:rsidR="005804AD" w:rsidRPr="004369FC" w:rsidRDefault="005804AD" w:rsidP="005804AD">
      <w:pPr>
        <w:spacing w:after="0" w:line="240" w:lineRule="auto"/>
        <w:jc w:val="center"/>
        <w:rPr>
          <w:rFonts w:ascii="Times New Roman" w:hAnsi="Times New Roman"/>
          <w:sz w:val="24"/>
          <w:szCs w:val="24"/>
        </w:rPr>
      </w:pPr>
    </w:p>
    <w:p w:rsidR="005804AD" w:rsidRPr="004369FC" w:rsidRDefault="005804AD" w:rsidP="005804AD">
      <w:pPr>
        <w:spacing w:after="0" w:line="240" w:lineRule="auto"/>
        <w:jc w:val="center"/>
        <w:rPr>
          <w:rFonts w:ascii="Times New Roman" w:hAnsi="Times New Roman"/>
          <w:b/>
          <w:sz w:val="24"/>
          <w:szCs w:val="24"/>
        </w:rPr>
      </w:pPr>
      <w:r w:rsidRPr="004369FC">
        <w:rPr>
          <w:rFonts w:ascii="Times New Roman" w:hAnsi="Times New Roman"/>
          <w:b/>
          <w:sz w:val="24"/>
          <w:szCs w:val="24"/>
        </w:rPr>
        <w:t>Размножение и индивидуальное развитие организмов</w:t>
      </w:r>
    </w:p>
    <w:p w:rsidR="005804AD" w:rsidRPr="004369FC" w:rsidRDefault="005804AD" w:rsidP="005804AD">
      <w:pPr>
        <w:spacing w:after="0" w:line="240" w:lineRule="auto"/>
        <w:jc w:val="center"/>
        <w:rPr>
          <w:rFonts w:ascii="Times New Roman" w:hAnsi="Times New Roman"/>
          <w:b/>
          <w:sz w:val="24"/>
          <w:szCs w:val="24"/>
        </w:rPr>
      </w:pPr>
    </w:p>
    <w:p w:rsidR="005804AD" w:rsidRPr="004369FC" w:rsidRDefault="005804AD" w:rsidP="005804AD">
      <w:pPr>
        <w:jc w:val="center"/>
        <w:rPr>
          <w:rFonts w:ascii="Times New Roman" w:hAnsi="Times New Roman"/>
          <w:b/>
          <w:i/>
          <w:sz w:val="24"/>
          <w:szCs w:val="24"/>
        </w:rPr>
      </w:pPr>
      <w:r w:rsidRPr="004369FC">
        <w:rPr>
          <w:rFonts w:ascii="Times New Roman" w:hAnsi="Times New Roman"/>
          <w:b/>
          <w:i/>
          <w:sz w:val="24"/>
          <w:szCs w:val="24"/>
        </w:rPr>
        <w:t>Контрольная работа №2  «Размножение организмов. Онтогенез»</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Выберите единственный правильный ответ.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 Размножение - это процесс:</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увеличение числа клеток.</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воспроизведение себе подобных.</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развитие организмов в процессе эволюции.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изменение особи с момента рождения до её смерти.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2. Жизненный цикл клетки состоит: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из мейоза и интерфазы.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из митоза и мейоза.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из интерфазы и митоза.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роста и развития.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3. Митоз – способ деления эукариотической клетки, при котором: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дочерние клетки получают такую же наследственную информацию как в ядре материнской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образуется зигота.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образуются половые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из диплоидной клетки образуются гаплоидные.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4. Сколько клеток образуется при мейозе?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1; Б – 2; В – 3; Г – 4.</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5. Сколько хроматид в хромосоме к началу профазы?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1; Б – 2; В – 3; Г – 4.</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6. Интерфаза между 1 и 2 делением мейоза: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длинная.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короткая.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такая же, как между двумя делениями митоза.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отсутствует.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7. В интерфазе митоза происходит: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удвоение содержания ДНК.</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синтез ферментов.</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синтез АТФ.</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верны все ответы.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8. Хромосомы выстраиваются в экваториальной плоскости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в профазе.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в метафазе.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в анафазе.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в телофазе.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lastRenderedPageBreak/>
        <w:t>9. В первом деление мейоза происходит расхождение: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гомологичных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гомологичных хроматид.</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негомологичных хроматид.</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негомологичных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10. Какой набор хромосом имеют сперматозоиды?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1n; Б – 2n; В – 3n; Г – 4n.</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11. Сколько хроматид идёт к каждому полюсу в анафазе 1, если исходная клетка имеет 8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4; Б – 8; В – 16; Г – 2.</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12. Сколько хромосом будет в дочерних клетках после митоза, если в материнской клетке было 6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3; Б – 6; В – 4; Г – 5.</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13. Онтогенез – процесс:</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исторического развития организмов.</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деление клеток.</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индивидуального развития организма.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эмбрионального развития.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14. Выберите признаки, характерные для митоза, запишите соответствующие им цифры.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 Состоит из четырёх фаз.</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2. Включает два деления, каждое из которых состоит из четырёх фаз.</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3. Делению клетки предшествует интерфаза.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4. Хромосомы удваиваются в интерфазе.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5. В результате образуются две дочерние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6. В результате образуются четыре дочерние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7. Дочерние клетки гаплоидны.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8. Дочерние клетки имеют такой же набор хромосом, как и материнская клетка.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9. Процесс происходит в соматических клетках.</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10. Процесс происходит в половых клетках.</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15. Установите соответствие между типом размножения и его характерным чертами: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Результаты занесите в таблицу:</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16. Дайте определение понятий:</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 зигота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 кроссинговер</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 эмбрион</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Часть 2</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17. Дайте развёрнутый ответ.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чём заключаются преимущества бесполого размножения?</w:t>
      </w:r>
    </w:p>
    <w:p w:rsidR="005804AD" w:rsidRPr="004369FC" w:rsidRDefault="005804AD" w:rsidP="005804AD">
      <w:pPr>
        <w:spacing w:after="0" w:line="240" w:lineRule="auto"/>
        <w:ind w:firstLine="709"/>
        <w:jc w:val="both"/>
        <w:rPr>
          <w:rFonts w:ascii="Times New Roman" w:hAnsi="Times New Roman"/>
          <w:sz w:val="24"/>
          <w:szCs w:val="24"/>
        </w:rPr>
      </w:pPr>
    </w:p>
    <w:p w:rsidR="005804AD" w:rsidRPr="004369FC" w:rsidRDefault="005804AD" w:rsidP="005804AD">
      <w:pPr>
        <w:spacing w:after="0" w:line="240" w:lineRule="auto"/>
        <w:ind w:firstLine="709"/>
        <w:jc w:val="center"/>
        <w:rPr>
          <w:rFonts w:ascii="Times New Roman" w:hAnsi="Times New Roman"/>
          <w:b/>
          <w:sz w:val="24"/>
          <w:szCs w:val="24"/>
        </w:rPr>
      </w:pPr>
      <w:r w:rsidRPr="004369FC">
        <w:rPr>
          <w:rFonts w:ascii="Times New Roman" w:hAnsi="Times New Roman"/>
          <w:b/>
          <w:sz w:val="24"/>
          <w:szCs w:val="24"/>
        </w:rPr>
        <w:t>Размножение и индивидуальное развитие организмов</w:t>
      </w:r>
    </w:p>
    <w:p w:rsidR="005804AD" w:rsidRPr="004369FC" w:rsidRDefault="005804AD" w:rsidP="005804AD">
      <w:pPr>
        <w:spacing w:after="0" w:line="240" w:lineRule="auto"/>
        <w:ind w:firstLine="709"/>
        <w:jc w:val="both"/>
        <w:rPr>
          <w:rFonts w:ascii="Times New Roman" w:hAnsi="Times New Roman"/>
          <w:sz w:val="24"/>
          <w:szCs w:val="24"/>
        </w:rPr>
      </w:pPr>
    </w:p>
    <w:p w:rsidR="005804AD" w:rsidRPr="004369FC" w:rsidRDefault="005804AD" w:rsidP="005804AD">
      <w:pPr>
        <w:tabs>
          <w:tab w:val="left" w:pos="2865"/>
        </w:tabs>
        <w:spacing w:after="0"/>
        <w:jc w:val="center"/>
        <w:rPr>
          <w:rFonts w:ascii="Times New Roman" w:hAnsi="Times New Roman"/>
          <w:b/>
          <w:i/>
          <w:sz w:val="24"/>
          <w:szCs w:val="24"/>
        </w:rPr>
      </w:pPr>
      <w:r w:rsidRPr="004369FC">
        <w:rPr>
          <w:rFonts w:ascii="Times New Roman" w:hAnsi="Times New Roman"/>
          <w:b/>
          <w:i/>
          <w:sz w:val="24"/>
          <w:szCs w:val="24"/>
        </w:rPr>
        <w:t>Контрольная работа №3 «Основы генетики»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b/>
          <w:sz w:val="24"/>
          <w:szCs w:val="24"/>
        </w:rPr>
        <w:t>1.</w:t>
      </w:r>
      <w:r w:rsidRPr="004369FC">
        <w:rPr>
          <w:rFonts w:ascii="Times New Roman" w:hAnsi="Times New Roman"/>
          <w:sz w:val="24"/>
          <w:szCs w:val="24"/>
        </w:rPr>
        <w:t xml:space="preserve"> При скрещивании двух гомозиготных растений гороха с гладкими и морщинистыми семенами в F1, получено 10 растений. Все они самоопылились и в F2 дали 848 зерен.</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Вопросы:</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а) Сколько растений первого поколения будут гетерозиготными?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б) Сколько разных фенотипов будет в F1?</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в) Сколько семян во втором поколении будут гетерозиготными?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г) Сколько будет во втором поколении морщинистых семян?</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lastRenderedPageBreak/>
        <w:t>Решите задачу, составив схему скрещивания, и дайте ответы на вопросы.</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b/>
          <w:sz w:val="24"/>
          <w:szCs w:val="24"/>
        </w:rPr>
        <w:t>2.</w:t>
      </w:r>
      <w:r w:rsidRPr="004369FC">
        <w:rPr>
          <w:rFonts w:ascii="Times New Roman" w:hAnsi="Times New Roman"/>
          <w:sz w:val="24"/>
          <w:szCs w:val="24"/>
        </w:rPr>
        <w:t xml:space="preserve"> У человека нормальный обмен углеводов определяется доминантным геном, а рецессивный аллель несет ответственность за развития сахарного диабета. Дочь здоровых родителей больна сахарным диабетом. Определите, может ли в этой семье родиться здоровый ребенок и каково вероятность этого события.</w:t>
      </w:r>
    </w:p>
    <w:p w:rsidR="005804AD" w:rsidRPr="004369FC" w:rsidRDefault="005804AD" w:rsidP="005804AD">
      <w:pPr>
        <w:spacing w:after="0"/>
        <w:jc w:val="both"/>
        <w:rPr>
          <w:rFonts w:ascii="Times New Roman" w:hAnsi="Times New Roman"/>
          <w:sz w:val="24"/>
          <w:szCs w:val="24"/>
          <w:shd w:val="clear" w:color="auto" w:fill="FFFFFF"/>
        </w:rPr>
      </w:pPr>
      <w:r w:rsidRPr="004369FC">
        <w:rPr>
          <w:rFonts w:ascii="Times New Roman" w:hAnsi="Times New Roman"/>
          <w:b/>
          <w:sz w:val="24"/>
          <w:szCs w:val="24"/>
        </w:rPr>
        <w:t>3.</w:t>
      </w:r>
      <w:r w:rsidRPr="004369FC">
        <w:rPr>
          <w:rFonts w:ascii="Times New Roman" w:hAnsi="Times New Roman"/>
          <w:sz w:val="24"/>
          <w:szCs w:val="24"/>
          <w:shd w:val="clear" w:color="auto" w:fill="FFFFFF"/>
        </w:rPr>
        <w:t>Акаталазия обусловлена редким рецессивным аутосомным геном, у гетерозигот активность каталазы снижена. Определите вероятные фенотипы детей в семье родителей, имеющих пониженную активность каталазы.</w:t>
      </w:r>
    </w:p>
    <w:p w:rsidR="005804AD" w:rsidRPr="004369FC" w:rsidRDefault="005804AD" w:rsidP="005804AD">
      <w:pPr>
        <w:spacing w:after="0"/>
        <w:jc w:val="both"/>
        <w:rPr>
          <w:rFonts w:ascii="Times New Roman" w:hAnsi="Times New Roman"/>
          <w:sz w:val="24"/>
          <w:szCs w:val="24"/>
          <w:shd w:val="clear" w:color="auto" w:fill="FFFFFF"/>
        </w:rPr>
      </w:pPr>
      <w:r w:rsidRPr="004369FC">
        <w:rPr>
          <w:rFonts w:ascii="Times New Roman" w:hAnsi="Times New Roman"/>
          <w:b/>
          <w:sz w:val="24"/>
          <w:szCs w:val="24"/>
          <w:shd w:val="clear" w:color="auto" w:fill="FFFFFF"/>
        </w:rPr>
        <w:t>4.</w:t>
      </w:r>
      <w:r w:rsidRPr="004369FC">
        <w:rPr>
          <w:rFonts w:ascii="Times New Roman" w:hAnsi="Times New Roman"/>
          <w:sz w:val="24"/>
          <w:szCs w:val="24"/>
          <w:shd w:val="clear" w:color="auto" w:fill="FFFFFF"/>
        </w:rPr>
        <w:t xml:space="preserve"> Семейная гиперхолестеринемия наследуется доминантно - аутосомно. У гетерозигот наблюдается повышенное содержание холестерина в крови, а у гомозигот развиваются ксантомы кожи и сухожилий, атеросклероз. Какова вероятность рождения детей с аномалией (и степень ее развития) в семье, где оба родителя имели повышенное содержание холестерина в крови?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b/>
          <w:sz w:val="24"/>
          <w:szCs w:val="24"/>
          <w:shd w:val="clear" w:color="auto" w:fill="FFFFFF"/>
        </w:rPr>
        <w:t>5</w:t>
      </w:r>
      <w:r w:rsidRPr="004369FC">
        <w:rPr>
          <w:rFonts w:ascii="Times New Roman" w:hAnsi="Times New Roman"/>
          <w:sz w:val="24"/>
          <w:szCs w:val="24"/>
          <w:shd w:val="clear" w:color="auto" w:fill="FFFFFF"/>
        </w:rPr>
        <w:t>. При скрещивании красноплодного двугнездного томата с красноплодным многогнездным было получено потомство, в котором 12 растений имели красные двугнездные плоды, 9 - красные многогнездные, 2 – желтые двугнездные. Каковы генотипы исходных растений? Каких еще растений следовало ожидать от этого скрещивания и какова вероятность их появления?</w:t>
      </w:r>
    </w:p>
    <w:p w:rsidR="005804AD" w:rsidRPr="004369FC" w:rsidRDefault="005804AD" w:rsidP="005804AD">
      <w:pPr>
        <w:tabs>
          <w:tab w:val="left" w:pos="2865"/>
        </w:tabs>
        <w:spacing w:after="0"/>
        <w:jc w:val="center"/>
        <w:rPr>
          <w:rFonts w:ascii="Times New Roman" w:hAnsi="Times New Roman"/>
          <w:b/>
          <w:i/>
          <w:sz w:val="24"/>
          <w:szCs w:val="24"/>
        </w:rPr>
      </w:pPr>
    </w:p>
    <w:p w:rsidR="005804AD" w:rsidRPr="004369FC" w:rsidRDefault="005804AD" w:rsidP="005804AD">
      <w:pPr>
        <w:tabs>
          <w:tab w:val="left" w:pos="2865"/>
        </w:tabs>
        <w:spacing w:after="0"/>
        <w:jc w:val="center"/>
        <w:rPr>
          <w:rFonts w:ascii="Times New Roman" w:hAnsi="Times New Roman"/>
          <w:b/>
          <w:i/>
          <w:sz w:val="24"/>
          <w:szCs w:val="24"/>
        </w:rPr>
      </w:pPr>
      <w:r w:rsidRPr="004369FC">
        <w:rPr>
          <w:rFonts w:ascii="Times New Roman" w:hAnsi="Times New Roman"/>
          <w:b/>
          <w:i/>
          <w:sz w:val="24"/>
          <w:szCs w:val="24"/>
        </w:rPr>
        <w:t>Эволюционная биология</w:t>
      </w:r>
    </w:p>
    <w:p w:rsidR="005804AD" w:rsidRPr="004369FC" w:rsidRDefault="005804AD" w:rsidP="005804AD">
      <w:pPr>
        <w:tabs>
          <w:tab w:val="left" w:pos="2865"/>
        </w:tabs>
        <w:spacing w:after="0"/>
        <w:jc w:val="center"/>
        <w:rPr>
          <w:rFonts w:ascii="Times New Roman" w:hAnsi="Times New Roman"/>
          <w:b/>
          <w:i/>
          <w:sz w:val="24"/>
          <w:szCs w:val="24"/>
        </w:rPr>
      </w:pPr>
    </w:p>
    <w:p w:rsidR="005804AD" w:rsidRPr="004369FC" w:rsidRDefault="005804AD" w:rsidP="005804AD">
      <w:pPr>
        <w:tabs>
          <w:tab w:val="left" w:pos="2865"/>
        </w:tabs>
        <w:spacing w:after="0"/>
        <w:jc w:val="center"/>
        <w:rPr>
          <w:rFonts w:ascii="Times New Roman" w:hAnsi="Times New Roman"/>
          <w:sz w:val="24"/>
          <w:szCs w:val="24"/>
          <w:lang w:eastAsia="en-US"/>
        </w:rPr>
      </w:pPr>
      <w:r w:rsidRPr="004369FC">
        <w:rPr>
          <w:rFonts w:ascii="Times New Roman" w:hAnsi="Times New Roman"/>
          <w:sz w:val="24"/>
          <w:szCs w:val="24"/>
          <w:lang w:eastAsia="en-US"/>
        </w:rPr>
        <w:t>Контрольная работа №1 «Эволюция органического мира»</w:t>
      </w:r>
    </w:p>
    <w:p w:rsidR="005804AD" w:rsidRPr="004369FC" w:rsidRDefault="005804AD" w:rsidP="005804AD">
      <w:pPr>
        <w:numPr>
          <w:ilvl w:val="0"/>
          <w:numId w:val="21"/>
        </w:numPr>
        <w:shd w:val="clear" w:color="auto" w:fill="FFFFFF"/>
        <w:spacing w:after="0" w:line="240" w:lineRule="auto"/>
        <w:ind w:left="0" w:firstLine="720"/>
        <w:jc w:val="both"/>
        <w:rPr>
          <w:rFonts w:ascii="Times New Roman" w:hAnsi="Times New Roman"/>
          <w:sz w:val="24"/>
          <w:szCs w:val="24"/>
        </w:rPr>
      </w:pPr>
      <w:r w:rsidRPr="004369FC">
        <w:rPr>
          <w:rFonts w:ascii="Times New Roman" w:hAnsi="Times New Roman"/>
          <w:sz w:val="24"/>
          <w:szCs w:val="24"/>
        </w:rPr>
        <w:t>Критерий вида, учитывающий совокупность факторов среды, в которой существует вид, -</w:t>
      </w:r>
    </w:p>
    <w:p w:rsidR="005804AD" w:rsidRPr="004369FC" w:rsidRDefault="005804AD" w:rsidP="005804AD">
      <w:pPr>
        <w:shd w:val="clear" w:color="auto" w:fill="FFFFFF"/>
        <w:spacing w:after="0" w:line="240" w:lineRule="auto"/>
        <w:ind w:left="720"/>
        <w:jc w:val="both"/>
        <w:rPr>
          <w:rFonts w:ascii="Times New Roman" w:hAnsi="Times New Roman"/>
          <w:sz w:val="24"/>
          <w:szCs w:val="24"/>
        </w:rPr>
      </w:pPr>
      <w:r w:rsidRPr="004369FC">
        <w:rPr>
          <w:rFonts w:ascii="Times New Roman" w:hAnsi="Times New Roman"/>
          <w:sz w:val="24"/>
          <w:szCs w:val="24"/>
        </w:rPr>
        <w:t>1) Морфологический 2)физиологический</w:t>
      </w:r>
    </w:p>
    <w:p w:rsidR="005804AD" w:rsidRPr="004369FC" w:rsidRDefault="005804AD" w:rsidP="005804AD">
      <w:pPr>
        <w:shd w:val="clear" w:color="auto" w:fill="FFFFFF"/>
        <w:spacing w:after="0" w:line="240" w:lineRule="auto"/>
        <w:ind w:left="720"/>
        <w:jc w:val="both"/>
        <w:rPr>
          <w:rFonts w:ascii="Times New Roman" w:hAnsi="Times New Roman"/>
          <w:sz w:val="24"/>
          <w:szCs w:val="24"/>
        </w:rPr>
      </w:pPr>
      <w:r w:rsidRPr="004369FC">
        <w:rPr>
          <w:rFonts w:ascii="Times New Roman" w:hAnsi="Times New Roman"/>
          <w:sz w:val="24"/>
          <w:szCs w:val="24"/>
        </w:rPr>
        <w:t>3) Географический 4) экологический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 Элементарная структура, на уровне которой проявляется действие естественного отбора, - это</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1)отдельный организм 2)популяция</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3)биоценоз 4)вид</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 Естественный отбор, в отличие от искусственного,</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1)способствует сохранению полезных для организма признаков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2)обеспечивает сохранение особей с полезными для человека признаками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3)направлен на создание или улучшение сортов и пород</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4)действует с момента появления земледелия и скотоводства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 К результатам эволюции относят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1)наследственную изменчивость 2)борьбу за существование</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3)приспособленность 4)естественный отбор</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5. Примером палеонтологических доказательств эволюции служат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1)находки скелетов древних кистепёрых рыб -</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2)наличие у китов рудиментов конечностей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3)признаки пресмыкающихся в строении утконоса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4)признаки сходства у зародышей млекопитающих и рыб на ранних стадиях развития</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6. К дегенерации относят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1)утрату большинства органов корнеголовым раком-саккулиной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2)появление четырехкамерного сердца у птиц</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3)появление шерстного покрова у млекопитающих</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4)формирование плоской формы тела у ската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7. У человека, в отличие от человекообразных обезьян, -</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lastRenderedPageBreak/>
        <w:t>1)имеются мимические мышцы 2)передние конечности с ногтями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3)температура тела постоянная 4)позвоночник имеет 4 изгиба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8. Примером биологического фактора эволюции человека может служить</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1)способность к трудовой деятельности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2)использование одежды</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3)общение с помощью устной и письменной речи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4)способность передавать приобретенные признаки по наследству</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9. Аналогичными органами являются листья березы 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1)стебли кактуса 2)колючки кактуса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3)деревянистые стебли черники 4)усики у посевного гороха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10. Путем географического видообразования сформировались</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1)лиственница сибирская и даурская 2)синица большая и лазоревка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3)популяции форели озера Севан 4)виды байкальских ресничных червей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Часть 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1.Установите соответствие между признаком отбора и его видом. В нижеприведенной таблице под каждым номером, определяющим позиции первого столбца, запишите букву, соответствующей позиции второго столбца.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ПРИЗНАКИ ОТБОРА ВИД ОТБОРА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1)сохраняет особей с признаками полезными А) естественный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в данных условиях среды</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2)ведет к созданию новых пород и сортов Б) искусственный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3)способствует созданию организмов с признаками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полезными человеку</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4)действует в природном сообществе</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5)ведет к появлению новых видов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6)действует миллионы лет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Запишите в таблицу получившуюся последовательность букв</w:t>
      </w:r>
    </w:p>
    <w:tbl>
      <w:tblPr>
        <w:tblW w:w="10038" w:type="dxa"/>
        <w:shd w:val="clear" w:color="auto" w:fill="FFFFFF"/>
        <w:tblCellMar>
          <w:top w:w="105" w:type="dxa"/>
          <w:left w:w="105" w:type="dxa"/>
          <w:bottom w:w="105" w:type="dxa"/>
          <w:right w:w="105" w:type="dxa"/>
        </w:tblCellMar>
        <w:tblLook w:val="04A0"/>
      </w:tblPr>
      <w:tblGrid>
        <w:gridCol w:w="1768"/>
        <w:gridCol w:w="1785"/>
        <w:gridCol w:w="1786"/>
        <w:gridCol w:w="1786"/>
        <w:gridCol w:w="1786"/>
        <w:gridCol w:w="1127"/>
      </w:tblGrid>
      <w:tr w:rsidR="005804AD" w:rsidRPr="004369FC" w:rsidTr="0037426F">
        <w:tc>
          <w:tcPr>
            <w:tcW w:w="17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1</w:t>
            </w:r>
          </w:p>
        </w:tc>
        <w:tc>
          <w:tcPr>
            <w:tcW w:w="17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2</w:t>
            </w: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3</w:t>
            </w: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4</w:t>
            </w: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5</w:t>
            </w:r>
          </w:p>
        </w:tc>
        <w:tc>
          <w:tcPr>
            <w:tcW w:w="1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6</w:t>
            </w:r>
          </w:p>
        </w:tc>
      </w:tr>
      <w:tr w:rsidR="005804AD" w:rsidRPr="004369FC" w:rsidTr="0037426F">
        <w:tc>
          <w:tcPr>
            <w:tcW w:w="17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r>
    </w:tbl>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2.Установите хронологическую последовательность эр в эволюции органического мира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А)Кайнозой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Б) Протерозой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В)Мезозой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Г) Архей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Д) Палеозой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Запишите ответ в виде последовательности букв (без пробелов и других символов).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Часть С</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1.Почему уменьшение ареала вида ведет к биологическому регрессу?</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p>
    <w:p w:rsidR="005804AD" w:rsidRPr="004369FC" w:rsidRDefault="005804AD" w:rsidP="005804AD">
      <w:pPr>
        <w:shd w:val="clear" w:color="auto" w:fill="FFFFFF"/>
        <w:spacing w:after="0" w:line="240" w:lineRule="auto"/>
        <w:ind w:firstLine="720"/>
        <w:jc w:val="center"/>
        <w:rPr>
          <w:rFonts w:ascii="Times New Roman" w:hAnsi="Times New Roman"/>
          <w:b/>
          <w:sz w:val="24"/>
          <w:szCs w:val="24"/>
        </w:rPr>
      </w:pPr>
      <w:r w:rsidRPr="004369FC">
        <w:rPr>
          <w:rFonts w:ascii="Times New Roman" w:hAnsi="Times New Roman"/>
          <w:b/>
          <w:sz w:val="24"/>
          <w:szCs w:val="24"/>
        </w:rPr>
        <w:t>Организмы и окружающая среда</w:t>
      </w:r>
    </w:p>
    <w:p w:rsidR="005804AD" w:rsidRPr="004369FC" w:rsidRDefault="005804AD" w:rsidP="005804AD">
      <w:pPr>
        <w:shd w:val="clear" w:color="auto" w:fill="FFFFFF"/>
        <w:spacing w:after="0" w:line="240" w:lineRule="auto"/>
        <w:ind w:firstLine="720"/>
        <w:jc w:val="center"/>
        <w:rPr>
          <w:rFonts w:ascii="Times New Roman" w:hAnsi="Times New Roman"/>
          <w:b/>
          <w:sz w:val="24"/>
          <w:szCs w:val="24"/>
        </w:rPr>
      </w:pPr>
    </w:p>
    <w:p w:rsidR="005804AD" w:rsidRPr="004369FC" w:rsidRDefault="005804AD" w:rsidP="005804AD">
      <w:pPr>
        <w:tabs>
          <w:tab w:val="left" w:pos="2865"/>
        </w:tabs>
        <w:spacing w:after="0"/>
        <w:jc w:val="center"/>
        <w:rPr>
          <w:rFonts w:ascii="Times New Roman" w:hAnsi="Times New Roman"/>
          <w:b/>
          <w:i/>
          <w:sz w:val="24"/>
          <w:szCs w:val="24"/>
        </w:rPr>
      </w:pPr>
      <w:r w:rsidRPr="004369FC">
        <w:rPr>
          <w:rFonts w:ascii="Times New Roman" w:hAnsi="Times New Roman"/>
          <w:b/>
          <w:i/>
          <w:sz w:val="24"/>
          <w:szCs w:val="24"/>
        </w:rPr>
        <w:t>Контрольная работа №2 «Основы экологии»</w:t>
      </w:r>
    </w:p>
    <w:p w:rsidR="005804AD" w:rsidRPr="004369FC" w:rsidRDefault="005804AD" w:rsidP="005804AD">
      <w:pPr>
        <w:pStyle w:val="c4"/>
        <w:shd w:val="clear" w:color="auto" w:fill="FFFFFF"/>
        <w:spacing w:before="0" w:beforeAutospacing="0" w:after="0" w:afterAutospacing="0"/>
        <w:jc w:val="both"/>
        <w:rPr>
          <w:color w:val="000000"/>
        </w:rPr>
      </w:pPr>
      <w:r w:rsidRPr="004369FC">
        <w:rPr>
          <w:rStyle w:val="c2"/>
          <w:b/>
          <w:bCs/>
          <w:color w:val="000000"/>
        </w:rPr>
        <w:t>Часть 1. </w:t>
      </w:r>
      <w:r w:rsidRPr="004369FC">
        <w:rPr>
          <w:rStyle w:val="c2"/>
          <w:b/>
          <w:bCs/>
          <w:color w:val="000000"/>
          <w:u w:val="single"/>
        </w:rPr>
        <w:t xml:space="preserve">К каждому заданию А1-А12 даны 3- 4  ответа, из которых только один правильный.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А1. Кто из ученых считал движущей силой эволюции стремление к совершенству и утверждал наследование благоприобретенных признаков?</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Карл Линей            Жан-Батист Ламарк            Чарльз Дарвин              Карл Бэр</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А2. Совокупность свободно скрещивающихся особей одного вида, которая длительно существует в определенной части ареала относительно обособленно от других совокупностей того же вида, называется:</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Популяция             Сорт            Колония</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lastRenderedPageBreak/>
        <w:t>А3. К какому критерию вида относят особенности внешнего и внутреннего строения полевой мыши?</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Морфологическому          Генетическому         Экологическому          Географическому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А4. К какому критерию вида относят совокупность факторов внешней среды, к которым приспособлен белый медведь?</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0"/>
          <w:rFonts w:eastAsia="Calibri"/>
          <w:color w:val="000000"/>
        </w:rPr>
        <w:t> </w:t>
      </w:r>
      <w:r w:rsidRPr="004369FC">
        <w:rPr>
          <w:rStyle w:val="c6"/>
          <w:rFonts w:eastAsia="Calibri"/>
          <w:iCs/>
          <w:color w:val="000000"/>
        </w:rPr>
        <w:t>Морфологическому         Генетическому        Экологическому           Географическому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44"/>
          <w:color w:val="000000"/>
        </w:rPr>
        <w:t>А5. </w:t>
      </w:r>
      <w:r w:rsidRPr="004369FC">
        <w:rPr>
          <w:rStyle w:val="c27"/>
          <w:iCs/>
          <w:color w:val="000000"/>
        </w:rPr>
        <w:t> </w:t>
      </w:r>
      <w:r w:rsidRPr="004369FC">
        <w:rPr>
          <w:rStyle w:val="c44"/>
          <w:color w:val="000000"/>
        </w:rPr>
        <w:t>Примером внутривидовой борьбы за существование являются отношения:</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Черных тараканов между собой                            Черных и рыжих тараканов</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Черных тараканов с ядохимикатами                     Черных тараканов и черных крыс</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А6. Какая форма борьбы за существование является наиболее напряженной?</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 Внутривидовая               Межвидовая               Борьба с </w:t>
      </w:r>
      <w:r w:rsidRPr="004369FC">
        <w:rPr>
          <w:rStyle w:val="c0"/>
          <w:rFonts w:eastAsia="Calibri"/>
          <w:color w:val="000000"/>
        </w:rPr>
        <w:t>неблагоприятными</w:t>
      </w:r>
      <w:r w:rsidRPr="004369FC">
        <w:rPr>
          <w:rStyle w:val="c6"/>
          <w:rFonts w:eastAsia="Calibri"/>
          <w:iCs/>
          <w:color w:val="000000"/>
        </w:rPr>
        <w:t> условиями среды</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А7.  Какая форма естественного отбора действует при постепенно изменяющихся  условиях окружающей среды?</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Стабилизирующий                Движущий                 Разрывающий            Дизруптивный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А8. К какой группе доказательств эволюции органического мира относится сходство зародышей пресмыкающихся и птиц?</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Сравнительно-анатомическим               Эмбриологическим                    Палеонтологическим</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А9. Ископаемая переходная форма между пресмыкающимися и птицами – это:</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44"/>
          <w:color w:val="000000"/>
        </w:rPr>
        <w:t>              </w:t>
      </w:r>
      <w:r w:rsidRPr="004369FC">
        <w:rPr>
          <w:rStyle w:val="c6"/>
          <w:rFonts w:eastAsia="Calibri"/>
          <w:iCs/>
          <w:color w:val="000000"/>
        </w:rPr>
        <w:t>Ихтиостег            Археоптерикс               Утконос                 Ехидна</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А10. Укажите правильную схему  классификации животных:</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семейство        отряд            класс         тип</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семейство        порядок             класс         тип</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семейство          порядок            класс         отдел</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отряд             семейство           класс           тип</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44"/>
          <w:color w:val="000000"/>
        </w:rPr>
        <w:t>А11. Какое из перечисленных приспособлений </w:t>
      </w:r>
      <w:r w:rsidRPr="004369FC">
        <w:rPr>
          <w:rStyle w:val="c2"/>
          <w:b/>
          <w:bCs/>
          <w:color w:val="000000"/>
        </w:rPr>
        <w:t>не</w:t>
      </w:r>
      <w:r w:rsidRPr="004369FC">
        <w:rPr>
          <w:rStyle w:val="c0"/>
          <w:rFonts w:eastAsia="Calibri"/>
          <w:color w:val="000000"/>
        </w:rPr>
        <w:t> является ароморфозом?</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Возникновение позвоночника у хордовых               Возникновение  хобота у слона</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Образование 2-х кругов кровообращения              Образование 3-х камерного сердца у земноводных</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А12. К идиоадаптации у речного окуня  относится:</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6"/>
          <w:rFonts w:eastAsia="Calibri"/>
          <w:iCs/>
          <w:color w:val="000000"/>
        </w:rPr>
        <w:t>           Жаберное дыхание       Наличие внутреннего скелета      Обтекаемая форма тела    Головной мозг</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Часть 2. </w:t>
      </w:r>
      <w:r w:rsidRPr="004369FC">
        <w:rPr>
          <w:rStyle w:val="c49"/>
          <w:b/>
          <w:bCs/>
          <w:color w:val="000000"/>
          <w:u w:val="single"/>
        </w:rPr>
        <w:t>При выполнении заданий В1-В2 выберите три верных ответа из шести.</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В1</w:t>
      </w:r>
      <w:r w:rsidRPr="004369FC">
        <w:rPr>
          <w:rStyle w:val="c0"/>
          <w:rFonts w:eastAsia="Calibri"/>
          <w:color w:val="000000"/>
        </w:rPr>
        <w:t>. Какие эволюционные изменения можно отнести к ароморфозам?</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Появление цветка</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Образование органов и тканей у растений</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Появление термофильных бактерий</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Плавники  у рыб</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Яркие лепестки у цветков</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Постоянная температура тела</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В2.</w:t>
      </w:r>
      <w:r w:rsidRPr="004369FC">
        <w:rPr>
          <w:rStyle w:val="c0"/>
          <w:rFonts w:eastAsia="Calibri"/>
          <w:color w:val="000000"/>
        </w:rPr>
        <w:t> К эволюционным факторам относят:</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Дивергенция</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Наследственная изменчивость</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Конвергенция</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Борьба за существование</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Ароморфоз</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Естественный отбор</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u w:val="single"/>
        </w:rPr>
        <w:lastRenderedPageBreak/>
        <w:t>При выполнение заданий В3-В4 установите соответствие между содержанием первого и второго столбца. Впишите в таблицу цифры выбранных ответов.</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В3.</w:t>
      </w:r>
      <w:r w:rsidRPr="004369FC">
        <w:rPr>
          <w:rStyle w:val="c0"/>
          <w:rFonts w:eastAsia="Calibri"/>
          <w:color w:val="000000"/>
        </w:rPr>
        <w:t> Установите соответствие между гибелью растений и формой борьбы за существование.</w:t>
      </w:r>
    </w:p>
    <w:tbl>
      <w:tblPr>
        <w:tblW w:w="7810" w:type="dxa"/>
        <w:shd w:val="clear" w:color="auto" w:fill="FFFFFF"/>
        <w:tblCellMar>
          <w:top w:w="15" w:type="dxa"/>
          <w:left w:w="15" w:type="dxa"/>
          <w:bottom w:w="15" w:type="dxa"/>
          <w:right w:w="15" w:type="dxa"/>
        </w:tblCellMar>
        <w:tblLook w:val="04A0"/>
      </w:tblPr>
      <w:tblGrid>
        <w:gridCol w:w="5500"/>
        <w:gridCol w:w="2310"/>
      </w:tblGrid>
      <w:tr w:rsidR="005804AD" w:rsidRPr="004369FC" w:rsidTr="0037426F">
        <w:trPr>
          <w:trHeight w:val="215"/>
        </w:trPr>
        <w:tc>
          <w:tcPr>
            <w:tcW w:w="5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Причина гибели растений</w:t>
            </w:r>
          </w:p>
        </w:tc>
        <w:tc>
          <w:tcPr>
            <w:tcW w:w="2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Форма борьбы за существование</w:t>
            </w:r>
          </w:p>
        </w:tc>
      </w:tr>
      <w:tr w:rsidR="005804AD" w:rsidRPr="004369FC" w:rsidTr="0037426F">
        <w:trPr>
          <w:trHeight w:val="1290"/>
        </w:trPr>
        <w:tc>
          <w:tcPr>
            <w:tcW w:w="5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А) плоды вместе с сеном попадают в желудок травоядных животных</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Б) растения гибнут от сильных морозов и засухи</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В) семена погибают в пустынях и Антарктиде</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Г) березы  вытесняют друг друга</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Д) плоды поедают птицы</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Е) растения гибнут от бактерий и вирусов</w:t>
            </w:r>
          </w:p>
        </w:tc>
        <w:tc>
          <w:tcPr>
            <w:tcW w:w="2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1) внутривидовая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2) межвидовая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3) борьба с неблагоприятными условиями</w:t>
            </w:r>
          </w:p>
        </w:tc>
      </w:tr>
    </w:tbl>
    <w:p w:rsidR="005804AD" w:rsidRPr="004369FC" w:rsidRDefault="005804AD" w:rsidP="005804AD">
      <w:pPr>
        <w:spacing w:after="0" w:line="240" w:lineRule="auto"/>
        <w:jc w:val="both"/>
        <w:rPr>
          <w:rFonts w:ascii="Times New Roman" w:hAnsi="Times New Roman"/>
          <w:vanish/>
          <w:sz w:val="24"/>
          <w:szCs w:val="24"/>
        </w:rPr>
      </w:pPr>
    </w:p>
    <w:p w:rsidR="005804AD" w:rsidRPr="004369FC" w:rsidRDefault="005804AD" w:rsidP="005804AD">
      <w:pPr>
        <w:pStyle w:val="c4"/>
        <w:shd w:val="clear" w:color="auto" w:fill="FFFFFF"/>
        <w:spacing w:before="0" w:beforeAutospacing="0" w:after="0" w:afterAutospacing="0"/>
        <w:jc w:val="both"/>
        <w:rPr>
          <w:color w:val="000000"/>
        </w:rPr>
      </w:pPr>
      <w:r w:rsidRPr="004369FC">
        <w:rPr>
          <w:rStyle w:val="c2"/>
          <w:b/>
          <w:bCs/>
          <w:color w:val="000000"/>
        </w:rPr>
        <w:t>В4.</w:t>
      </w:r>
      <w:r w:rsidRPr="004369FC">
        <w:rPr>
          <w:rStyle w:val="c0"/>
          <w:rFonts w:eastAsia="Calibri"/>
          <w:color w:val="000000"/>
        </w:rPr>
        <w:t> Установите соответствие между признаком животного и направлением эволюции, которому он соответствует</w:t>
      </w:r>
    </w:p>
    <w:tbl>
      <w:tblPr>
        <w:tblW w:w="9579" w:type="dxa"/>
        <w:tblInd w:w="-108" w:type="dxa"/>
        <w:shd w:val="clear" w:color="auto" w:fill="FFFFFF"/>
        <w:tblCellMar>
          <w:top w:w="15" w:type="dxa"/>
          <w:left w:w="15" w:type="dxa"/>
          <w:bottom w:w="15" w:type="dxa"/>
          <w:right w:w="15" w:type="dxa"/>
        </w:tblCellMar>
        <w:tblLook w:val="04A0"/>
      </w:tblPr>
      <w:tblGrid>
        <w:gridCol w:w="5637"/>
        <w:gridCol w:w="3942"/>
      </w:tblGrid>
      <w:tr w:rsidR="005804AD" w:rsidRPr="004369FC" w:rsidTr="0037426F">
        <w:trPr>
          <w:trHeight w:val="290"/>
        </w:trPr>
        <w:tc>
          <w:tcPr>
            <w:tcW w:w="56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Признак животного</w:t>
            </w:r>
          </w:p>
        </w:tc>
        <w:tc>
          <w:tcPr>
            <w:tcW w:w="39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Направление эволюции</w:t>
            </w:r>
          </w:p>
        </w:tc>
      </w:tr>
      <w:tr w:rsidR="005804AD" w:rsidRPr="004369FC" w:rsidTr="0037426F">
        <w:trPr>
          <w:trHeight w:val="1644"/>
        </w:trPr>
        <w:tc>
          <w:tcPr>
            <w:tcW w:w="56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А) возникновение полового размножения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Б) образование у китообразных ластов</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В) возникновение 4-х камерного сердца</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Г) возникновение автотрофного способа  питания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Д) превращение листьев в колючки у растений пустынь</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Е) утрата листьев, корней и хлорофилла у повилики</w:t>
            </w:r>
          </w:p>
        </w:tc>
        <w:tc>
          <w:tcPr>
            <w:tcW w:w="39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1) ароморфоз (арогенез)</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2) идиоадаптация (аллогенез)</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3) общая дегенерация (катагенез)</w:t>
            </w:r>
          </w:p>
        </w:tc>
      </w:tr>
    </w:tbl>
    <w:p w:rsidR="00D919C6" w:rsidRDefault="00D919C6" w:rsidP="00D919C6">
      <w:pPr>
        <w:pStyle w:val="2"/>
        <w:spacing w:before="0" w:after="0" w:line="240" w:lineRule="auto"/>
        <w:ind w:firstLine="709"/>
        <w:jc w:val="center"/>
        <w:rPr>
          <w:rFonts w:ascii="Times New Roman" w:hAnsi="Times New Roman" w:cs="Times New Roman"/>
          <w:sz w:val="24"/>
          <w:szCs w:val="24"/>
        </w:rPr>
      </w:pPr>
    </w:p>
    <w:p w:rsidR="00D919C6" w:rsidRPr="00F321E6" w:rsidRDefault="00D919C6" w:rsidP="00D919C6">
      <w:pPr>
        <w:pStyle w:val="2"/>
        <w:spacing w:before="0" w:after="0" w:line="240" w:lineRule="auto"/>
        <w:ind w:firstLine="709"/>
        <w:jc w:val="center"/>
        <w:rPr>
          <w:rFonts w:ascii="Times New Roman" w:hAnsi="Times New Roman"/>
          <w:sz w:val="24"/>
          <w:szCs w:val="24"/>
        </w:rPr>
      </w:pPr>
      <w:bookmarkStart w:id="9" w:name="_Toc132640776"/>
      <w:bookmarkStart w:id="10" w:name="_Toc132643287"/>
      <w:r w:rsidRPr="00F321E6">
        <w:rPr>
          <w:rFonts w:ascii="Times New Roman" w:hAnsi="Times New Roman" w:cs="Times New Roman"/>
          <w:sz w:val="24"/>
          <w:szCs w:val="24"/>
        </w:rPr>
        <w:t>2.</w:t>
      </w:r>
      <w:r w:rsidR="005804AD">
        <w:rPr>
          <w:rFonts w:ascii="Times New Roman" w:hAnsi="Times New Roman" w:cs="Times New Roman"/>
          <w:sz w:val="24"/>
          <w:szCs w:val="24"/>
        </w:rPr>
        <w:t>4</w:t>
      </w:r>
      <w:r w:rsidRPr="00F321E6">
        <w:rPr>
          <w:rFonts w:ascii="Times New Roman" w:hAnsi="Times New Roman" w:cs="Times New Roman"/>
          <w:sz w:val="24"/>
          <w:szCs w:val="24"/>
        </w:rPr>
        <w:t xml:space="preserve">. </w:t>
      </w:r>
      <w:bookmarkEnd w:id="3"/>
      <w:r w:rsidRPr="00F321E6">
        <w:rPr>
          <w:rFonts w:ascii="Times New Roman" w:hAnsi="Times New Roman"/>
          <w:sz w:val="24"/>
          <w:szCs w:val="24"/>
        </w:rPr>
        <w:t>Комплект материалов для промежуточной аттестации по результатам освоения дисциплины</w:t>
      </w:r>
      <w:bookmarkEnd w:id="9"/>
      <w:bookmarkEnd w:id="10"/>
    </w:p>
    <w:p w:rsidR="00D919C6" w:rsidRPr="00F321E6" w:rsidRDefault="00D919C6" w:rsidP="00D919C6"/>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Промежуточная контроль по дисциплине «Биология» проводится в виде письменной итоговой контрольной работы. Контрольная работа включает в себя два типа заданий: тестовые вопросы, направление на проверку усвоения теоретического материала, и задачи и задания, направленные на проверку сформированности практических умений.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Часть 1 содержит 15 заданий с выбором одного верного ответа из четырех и 10 заданий с выбором нескольких верных ответов, на соответствия биологических объектов, процессов и явлений. </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Часть 2 содержит 4 задачи из разных тем дисциплины и 1 практико-ориентированное задание, формируемой в соответствии с методическими рекомендациями.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В заданиях 1-15 выберите один правильный ответ: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1. ХИМИЧЕСКУЮ ОСНОВУ ХРОМОСОМЫ СОСТАВЛЯЕТ МОЛЕКУЛА </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дезоксирибонуклеиновой кислоты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рибонуклеиновой кислоты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липида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полисахарида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УДАЛЕНИЕ ДИМЕРОВ ТИМИНА В МОЛЕКУЛЕ ДНК ПРОИСХОДИТ В ПРОЦЕССЕ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трансверсии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репарации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репликации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трансформации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3. ДЛЯ ОБРАЗОВАНИЯ ЛИПИДНОГО БИСЛОЯ ВАЖНЫ ВЗАИМОДЕЙСТВИЯ МЕЖДУ МОЛЕКУЛАМИ ЛИПИДОВ: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1) водородные и ионные </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ионные и ковалентные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ковалентные и гидрофобные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только гидрофобные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УДАЛЕНИЕ ДИМЕРОВ ТИМИНА В МОЛЕКУЛЕ ДНК ПРОИСХОДИТ В ПРОЦЕССЕ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репарации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трансформации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трансверсии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репликации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ДЛЯ КЛЕТОК РАСТЕНИЙ НЕ ХАРАКТЕРЕН СИНТЕЗ</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аминокислот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нуклеотидов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гликогена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фосфолипидов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6. В ПРОФАЗЕ МИТОЗА ДЛИНА ХРОМОСОМЫ УМЕНЬШАЕТСЯ ЗА СЧЕТ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транскрипции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редупликации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денатурации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спирализации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7. БЛАГОДАРЯ КОНЬЮГАЦИИ И КРОССИНГОВЕРУ ПРОИСХОДИТ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увеличение числа хромосом вдвое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обмен генетической информацией между гомологичными хромосомами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уменьшение числа хромосом вдвое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увеличение числа гамет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8. ПОЛИПЕПТИДНЫЕ ЦЕПИ СИНТЕЗИРУЮТСЯ НА РИБОСОМАХ, НАХОДЯЩИХСЯ: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в цитозоле и модифицируются также в цитозоле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в цитозоле, затем модифицируются в аппарате Гольджи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на мембране эндоплазматического ретикулума, затем модифицируются в аппарате Гольджи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в цитозоле, затем модифицируются в люмене лизосомы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9. ИНТРОНЫ ВСТРЕЧАЮТСЯ В ГЕНАХ</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только эукариот   архебактерий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эукариот и эубактерий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эубактерий и архебактерий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архебактерий и эукариот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10. ВСЕ РЕАКЦИИ СИНТЕЗА ОРГАНИЧЕСКИХ ВЕЩЕСТВ В КЛЕТКЕ ПРОИСХОДЯТ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образованием молекул АТФ</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с освобождением энергии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расщеплением веществ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использованием энергии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11. ИЗ ОДНОЙ МОЛЕКУЛЫ НУКЛЕИНОВОЙ КИСЛОТЫ В СОЕДИНЕНИИ С БЕЛКАМИ СОСТОИТ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митохондрия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хромосома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ген</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хлоропласт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12. ДОЧЕРНИЕ ХРОМАТИДЫ СТАНОВЯТСЯ САМОСТОЯТЕЛЬНЫМИ ХРОМОСОМАМИ ПОСЛЕ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спаривания гомологичных хроматид</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обмена участками между гомологичными хромосомами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разделения соединяющей их центромеры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выстраивания хромосом в экваториальной плоскости клетки</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13. </w:t>
      </w:r>
      <w:r w:rsidRPr="00F321E6">
        <w:rPr>
          <w:rFonts w:ascii="Times New Roman" w:hAnsi="Times New Roman"/>
          <w:sz w:val="24"/>
          <w:szCs w:val="24"/>
          <w:highlight w:val="white"/>
        </w:rPr>
        <w:t>ГЕНЕТИЧЕСКИЙ КОД – ЭТО:</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 </w:t>
      </w:r>
      <w:r w:rsidRPr="00F321E6">
        <w:rPr>
          <w:rFonts w:ascii="Times New Roman" w:hAnsi="Times New Roman"/>
          <w:sz w:val="24"/>
          <w:szCs w:val="24"/>
          <w:highlight w:val="white"/>
        </w:rPr>
        <w:t>набор клеточных генов</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 </w:t>
      </w:r>
      <w:r w:rsidRPr="00F321E6">
        <w:rPr>
          <w:rFonts w:ascii="Times New Roman" w:hAnsi="Times New Roman"/>
          <w:sz w:val="24"/>
          <w:szCs w:val="24"/>
          <w:highlight w:val="white"/>
        </w:rPr>
        <w:t>нуклеотидная последовательность гена</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3) </w:t>
      </w:r>
      <w:r w:rsidRPr="00F321E6">
        <w:rPr>
          <w:rFonts w:ascii="Times New Roman" w:hAnsi="Times New Roman"/>
          <w:sz w:val="24"/>
          <w:szCs w:val="24"/>
          <w:highlight w:val="white"/>
        </w:rPr>
        <w:t>генетическая экспрессия</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4) </w:t>
      </w:r>
      <w:r w:rsidRPr="00F321E6">
        <w:rPr>
          <w:rFonts w:ascii="Times New Roman" w:hAnsi="Times New Roman"/>
          <w:sz w:val="24"/>
          <w:szCs w:val="24"/>
          <w:highlight w:val="white"/>
        </w:rPr>
        <w:t>система записи генетической информации</w:t>
      </w:r>
    </w:p>
    <w:p w:rsidR="00D919C6" w:rsidRPr="00F321E6" w:rsidRDefault="00D919C6" w:rsidP="00D919C6">
      <w:pPr>
        <w:spacing w:after="0" w:line="240" w:lineRule="auto"/>
        <w:ind w:firstLine="709"/>
        <w:jc w:val="both"/>
        <w:rPr>
          <w:rFonts w:ascii="Times New Roman" w:hAnsi="Times New Roman"/>
          <w:sz w:val="24"/>
          <w:szCs w:val="24"/>
          <w:highlight w:val="white"/>
          <w:vertAlign w:val="superscript"/>
        </w:rPr>
      </w:pPr>
      <w:r w:rsidRPr="00F321E6">
        <w:rPr>
          <w:rFonts w:ascii="Times New Roman" w:hAnsi="Times New Roman"/>
          <w:sz w:val="24"/>
          <w:szCs w:val="24"/>
        </w:rPr>
        <w:t xml:space="preserve">14. </w:t>
      </w:r>
      <w:r w:rsidRPr="00F321E6">
        <w:rPr>
          <w:rFonts w:ascii="Times New Roman" w:hAnsi="Times New Roman"/>
          <w:sz w:val="24"/>
          <w:szCs w:val="24"/>
          <w:highlight w:val="white"/>
        </w:rPr>
        <w:t>В КАКИХ ИЗ ПЕРЕЧИСЛЕННЫХ ОРГАНЕЛЛ САМАЯ ВЫСОКАЯ КОНЦЕНТРАЦИЯ Са</w:t>
      </w:r>
      <w:r w:rsidRPr="00F321E6">
        <w:rPr>
          <w:rFonts w:ascii="Times New Roman" w:hAnsi="Times New Roman"/>
          <w:sz w:val="24"/>
          <w:szCs w:val="24"/>
          <w:highlight w:val="white"/>
          <w:vertAlign w:val="superscript"/>
        </w:rPr>
        <w:t>2+</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 </w:t>
      </w:r>
      <w:r w:rsidRPr="00F321E6">
        <w:rPr>
          <w:rFonts w:ascii="Times New Roman" w:hAnsi="Times New Roman"/>
          <w:sz w:val="24"/>
          <w:szCs w:val="24"/>
          <w:highlight w:val="white"/>
        </w:rPr>
        <w:t>ядре</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 </w:t>
      </w:r>
      <w:r w:rsidRPr="00F321E6">
        <w:rPr>
          <w:rFonts w:ascii="Times New Roman" w:hAnsi="Times New Roman"/>
          <w:sz w:val="24"/>
          <w:szCs w:val="24"/>
          <w:highlight w:val="white"/>
        </w:rPr>
        <w:t>митохондриях</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3) </w:t>
      </w:r>
      <w:r w:rsidRPr="00F321E6">
        <w:rPr>
          <w:rFonts w:ascii="Times New Roman" w:hAnsi="Times New Roman"/>
          <w:sz w:val="24"/>
          <w:szCs w:val="24"/>
          <w:highlight w:val="white"/>
        </w:rPr>
        <w:t>цитоплазме</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4) </w:t>
      </w:r>
      <w:r w:rsidRPr="00F321E6">
        <w:rPr>
          <w:rFonts w:ascii="Times New Roman" w:hAnsi="Times New Roman"/>
          <w:sz w:val="24"/>
          <w:szCs w:val="24"/>
          <w:highlight w:val="white"/>
        </w:rPr>
        <w:t>аппарате Гольджи</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15. </w:t>
      </w:r>
      <w:r w:rsidRPr="00F321E6">
        <w:rPr>
          <w:rFonts w:ascii="Times New Roman" w:hAnsi="Times New Roman"/>
          <w:sz w:val="24"/>
          <w:szCs w:val="24"/>
          <w:highlight w:val="white"/>
        </w:rPr>
        <w:t>КАКИЕ ИЗ ПЕРЕЧИСЛЕННЫХ НИЖЕ СТРУКТУР КЛЕТКИ НЕ ИМЕЮТ МЕМБРАНЫ</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 </w:t>
      </w:r>
      <w:r w:rsidRPr="00F321E6">
        <w:rPr>
          <w:rFonts w:ascii="Times New Roman" w:hAnsi="Times New Roman"/>
          <w:sz w:val="24"/>
          <w:szCs w:val="24"/>
          <w:highlight w:val="white"/>
        </w:rPr>
        <w:t>лизосомы</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 </w:t>
      </w:r>
      <w:r w:rsidRPr="00F321E6">
        <w:rPr>
          <w:rFonts w:ascii="Times New Roman" w:hAnsi="Times New Roman"/>
          <w:sz w:val="24"/>
          <w:szCs w:val="24"/>
          <w:highlight w:val="white"/>
        </w:rPr>
        <w:t>хлоропласты</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3) </w:t>
      </w:r>
      <w:r w:rsidRPr="00F321E6">
        <w:rPr>
          <w:rFonts w:ascii="Times New Roman" w:hAnsi="Times New Roman"/>
          <w:sz w:val="24"/>
          <w:szCs w:val="24"/>
          <w:highlight w:val="white"/>
        </w:rPr>
        <w:t>ядрышки</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4) </w:t>
      </w:r>
      <w:r w:rsidRPr="00F321E6">
        <w:rPr>
          <w:rFonts w:ascii="Times New Roman" w:hAnsi="Times New Roman"/>
          <w:sz w:val="24"/>
          <w:szCs w:val="24"/>
          <w:highlight w:val="white"/>
        </w:rPr>
        <w:t>аппарат Гольджи</w:t>
      </w:r>
    </w:p>
    <w:p w:rsidR="00D919C6" w:rsidRPr="00F321E6" w:rsidRDefault="00D919C6" w:rsidP="00D919C6">
      <w:pPr>
        <w:shd w:val="clear" w:color="auto" w:fill="FFFFFF"/>
        <w:spacing w:after="0" w:line="240" w:lineRule="auto"/>
        <w:ind w:firstLine="709"/>
        <w:jc w:val="both"/>
        <w:rPr>
          <w:rFonts w:ascii="Times New Roman" w:hAnsi="Times New Roman"/>
          <w:b/>
          <w:sz w:val="24"/>
          <w:szCs w:val="24"/>
        </w:rPr>
      </w:pPr>
    </w:p>
    <w:p w:rsidR="00D919C6" w:rsidRPr="00F321E6" w:rsidRDefault="00D919C6" w:rsidP="00D919C6">
      <w:pPr>
        <w:shd w:val="clear" w:color="auto" w:fill="FFFFFF"/>
        <w:spacing w:after="0" w:line="240" w:lineRule="auto"/>
        <w:ind w:firstLine="709"/>
        <w:jc w:val="both"/>
        <w:rPr>
          <w:rFonts w:ascii="Times New Roman" w:hAnsi="Times New Roman"/>
          <w:b/>
          <w:sz w:val="24"/>
          <w:szCs w:val="24"/>
        </w:rPr>
      </w:pPr>
      <w:r w:rsidRPr="00F321E6">
        <w:rPr>
          <w:rFonts w:ascii="Times New Roman" w:hAnsi="Times New Roman"/>
          <w:b/>
          <w:sz w:val="24"/>
          <w:szCs w:val="24"/>
        </w:rPr>
        <w:t>Эталоны ответов</w:t>
      </w:r>
    </w:p>
    <w:tbl>
      <w:tblPr>
        <w:tblW w:w="8880" w:type="dxa"/>
        <w:tblInd w:w="-210" w:type="dxa"/>
        <w:tblBorders>
          <w:top w:val="nil"/>
          <w:left w:val="nil"/>
          <w:bottom w:val="nil"/>
          <w:right w:val="nil"/>
          <w:insideH w:val="nil"/>
          <w:insideV w:val="nil"/>
        </w:tblBorders>
        <w:tblLayout w:type="fixed"/>
        <w:tblLook w:val="0600"/>
      </w:tblPr>
      <w:tblGrid>
        <w:gridCol w:w="1815"/>
        <w:gridCol w:w="405"/>
        <w:gridCol w:w="405"/>
        <w:gridCol w:w="405"/>
        <w:gridCol w:w="405"/>
        <w:gridCol w:w="405"/>
        <w:gridCol w:w="405"/>
        <w:gridCol w:w="405"/>
        <w:gridCol w:w="405"/>
        <w:gridCol w:w="405"/>
        <w:gridCol w:w="570"/>
        <w:gridCol w:w="570"/>
        <w:gridCol w:w="570"/>
        <w:gridCol w:w="570"/>
        <w:gridCol w:w="570"/>
        <w:gridCol w:w="570"/>
      </w:tblGrid>
      <w:tr w:rsidR="00D919C6" w:rsidRPr="00F321E6" w:rsidTr="00B96883">
        <w:trPr>
          <w:trHeight w:val="495"/>
        </w:trPr>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 xml:space="preserve">№ задания </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5</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6</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7</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8</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9</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10</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11</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12</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13</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14</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15</w:t>
            </w:r>
          </w:p>
        </w:tc>
      </w:tr>
      <w:tr w:rsidR="00D919C6" w:rsidRPr="00F321E6" w:rsidTr="00B96883">
        <w:trPr>
          <w:trHeight w:val="495"/>
        </w:trPr>
        <w:tc>
          <w:tcPr>
            <w:tcW w:w="18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ответ</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r>
    </w:tbl>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В заданиях 16-25 выберите несколько правильных ответов или установите соответствие или последовательность:</w:t>
      </w:r>
    </w:p>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16. ВОССТАНОВИТЕ В ИСТОРИЧЕСКОМ ПЛАНЕ ПОСЛЕДОВАТЕЛЬНОСТЬ ЭТАПОВ ВОЗДЕЙСТВИЯ ЧЕЛОВЕКА НА БИОСФЕРУ:</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1) усиление влияния на природу с коренным преобразованием части экосистем;</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2) изменение экосистем через пастьбу скота, ускорение роста трав путем их выжигания и т. п.;</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3) глобальное изменение всех экологических компонентов в целом в связи с неограниченной интенсификацией хозяйства;</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4) сверхинтенсивная охота без резкого изменения экосистем в период становления человечества;</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5) воздействие людей на биосферу лишь как обычных биологических видов.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17. ВЫБЕРИТЕ ПРОЦЕССЫ, ПРОТЕКАЮЩИЕ В ПРОФАЗЕ ПЕРВОГО ДЕЛЕНИЯ МЕЙОЗА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обмен участками хромосом</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набор хромосом и число молекул ДНК в клетке – 4n4c</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деление центромер хромосом</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формирование веретена деления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выстраивание хромосом по экватору клетки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 xml:space="preserve">18. КАКИЕ ПРОЦЕССЫ ПРОИСХОДЯТ В КЛЕТКЕ В ПЕРИОД ИНТЕРФАЗЫ?     </w:t>
      </w:r>
      <w:r w:rsidRPr="00F321E6">
        <w:rPr>
          <w:rFonts w:ascii="Times New Roman" w:hAnsi="Times New Roman"/>
          <w:sz w:val="24"/>
          <w:szCs w:val="24"/>
        </w:rPr>
        <w:tab/>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спирализация хромосом</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редупликация молекул ДНК</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растворение ядерной оболочки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синтез белков в цитоплазме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синтез иРНК в ядре</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19. МАЛЫЕ КРУГОВОРОТЫ УГЛЕРОДА В БИОСФЕРЕ МОГУТ ОСУЩЕСТВЛЯТЬСЯ СЛЕДУЮЩИМ ПУТЕМ:</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1) углекислый газ выделяется в атмосферу в процессе фотосинтеза в дневное время, а в ночное время его часть поглощается растениями из среды;</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2) углекислый газ поглощается из атмосферы в процессе фотосинтеза в дневное время, а в ночное время его часть выделяется растениями в среду;</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3) углекислый газ атмосферы поглощается в процессе фотосинтеза с образованием органических веществ, а с гибелью растений и животных происходит окисление органических веществ с выделением углекислого газа;</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4) углекислый газ атмосферы поглощается в процессе фотосинтеза, а при дыхании выделяется в атмосферу;</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5) углекислый газ атмосферы поглощается в процессе фотосинтеза, а при сжигании органических веществ выделяется в атмосферу.</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20. УКАЖИТЕ ПОСЛЕДОВАТЕЛЬНОСТЬ ФАЗ ОПЛОДОТВОРЕНИЯ.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слияние гамет, или сингамий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дистантное взаимодействие и сближение гамет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контактное взаимодействие гамет и активация яйцеклетки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21. УСТАНОВИТЕ ПОСЛЕДОВАТЕЛЬНОСТЬ СТАДИЙ ИНДИВИДУАЛЬНОГО РАЗВИТИЯ ЧЕЛОВЕКА, НАЧИНАЯ ОТ ЗИГОТЫ.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формирование четырехкамерного сердца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образование бластомеров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формирование нервной системы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формирование мезодермы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образование двухслойного зародыша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22. ВЫБЕРИТЕ ТРИ ФУНКЦИИ ПЛАЗМАТИЧЕСКОЙ МЕМБРАНЫ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обеспечивает поступление в клетку ионов и мелких молекул</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обеспечивает передвижение веществ в клетке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отграничивает цитоплазму от окружающей среды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участвует в поглощении веществ клеткой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придает клетке жесткую форму</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6) служит матрицей для синтеза иРНК</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23. ВЫБЕРИТЕ ДВА ПРИЗНАКА НЕ ПОДХОДЯЩИЕ ДЛЯ ОПИСАНИЯ ТРАНСКРИПЦИИ У ЭУКАРИОТ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образование полинуклеотидной цепи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соединяются нуклеотиды, содержащие дезоксирибозу</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матрицей служит молекула ДНК</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происходит в ядре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удвоение молекулы ДНК</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24. </w:t>
      </w:r>
      <w:r w:rsidRPr="00F321E6">
        <w:rPr>
          <w:rFonts w:ascii="Times New Roman" w:hAnsi="Times New Roman"/>
          <w:sz w:val="24"/>
          <w:szCs w:val="24"/>
          <w:highlight w:val="white"/>
        </w:rPr>
        <w:t>УСТАНОВИТЕ ПОСЛЕДОВАТЕЛЬНОСТЬ ПРОЦЕССОВ ЭМБРИОНАЛЬНОГО РАЗВИТИЯ ПОЗВОНОЧНЫХ ЖИВОТНЫХ:</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закладка зачаточных органов зародыша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направленные перемещения клеток и их дифференцировка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развитие нервной пластинки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слияние яйцеклетки и сперматозоида и образование зиготы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формирование многоклеточного однослойного зародыша</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lastRenderedPageBreak/>
        <w:t xml:space="preserve">25. </w:t>
      </w:r>
      <w:r w:rsidRPr="00F321E6">
        <w:rPr>
          <w:rFonts w:ascii="Times New Roman" w:hAnsi="Times New Roman"/>
          <w:sz w:val="24"/>
          <w:szCs w:val="24"/>
          <w:highlight w:val="white"/>
        </w:rPr>
        <w:t>УПОРЯДОЧИТЕ ИСКОПАЕМЫЕ ФОРМЫ ЧЕЛОВЕКА ПО ВРЕМЕНИ СУЩЕСТВОВАНИЯ, НАЧИНАЯ С САМОЙ ДРЕВНЕЙ ФОРМЫ: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Человек умелый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Кроманьонцы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Неандертальцы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Человек прямоходящий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Австралопитек</w:t>
      </w:r>
    </w:p>
    <w:p w:rsidR="00D919C6" w:rsidRPr="00F321E6" w:rsidRDefault="00D919C6" w:rsidP="00D919C6">
      <w:pPr>
        <w:shd w:val="clear" w:color="auto" w:fill="FFFFFF"/>
        <w:spacing w:after="0" w:line="240" w:lineRule="auto"/>
        <w:ind w:firstLine="709"/>
        <w:jc w:val="both"/>
        <w:rPr>
          <w:rFonts w:ascii="Times New Roman" w:hAnsi="Times New Roman"/>
          <w:b/>
          <w:sz w:val="24"/>
          <w:szCs w:val="24"/>
        </w:rPr>
      </w:pPr>
      <w:r w:rsidRPr="00F321E6">
        <w:rPr>
          <w:rFonts w:ascii="Times New Roman" w:hAnsi="Times New Roman"/>
          <w:b/>
          <w:sz w:val="24"/>
          <w:szCs w:val="24"/>
        </w:rPr>
        <w:t>Эталоны ответов</w:t>
      </w:r>
    </w:p>
    <w:tbl>
      <w:tblPr>
        <w:tblW w:w="9299" w:type="dxa"/>
        <w:tblBorders>
          <w:top w:val="nil"/>
          <w:left w:val="nil"/>
          <w:bottom w:val="nil"/>
          <w:right w:val="nil"/>
          <w:insideH w:val="nil"/>
          <w:insideV w:val="nil"/>
        </w:tblBorders>
        <w:tblLayout w:type="fixed"/>
        <w:tblLook w:val="0600"/>
      </w:tblPr>
      <w:tblGrid>
        <w:gridCol w:w="1036"/>
        <w:gridCol w:w="1055"/>
        <w:gridCol w:w="581"/>
        <w:gridCol w:w="760"/>
        <w:gridCol w:w="730"/>
        <w:gridCol w:w="814"/>
        <w:gridCol w:w="1059"/>
        <w:gridCol w:w="744"/>
        <w:gridCol w:w="585"/>
        <w:gridCol w:w="975"/>
        <w:gridCol w:w="960"/>
      </w:tblGrid>
      <w:tr w:rsidR="00D919C6" w:rsidRPr="00F321E6" w:rsidTr="00B96883">
        <w:trPr>
          <w:trHeight w:val="765"/>
        </w:trPr>
        <w:tc>
          <w:tcPr>
            <w:tcW w:w="1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 xml:space="preserve">№ задания </w:t>
            </w:r>
          </w:p>
        </w:tc>
        <w:tc>
          <w:tcPr>
            <w:tcW w:w="10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16</w:t>
            </w:r>
          </w:p>
        </w:tc>
        <w:tc>
          <w:tcPr>
            <w:tcW w:w="5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17</w:t>
            </w:r>
          </w:p>
        </w:tc>
        <w:tc>
          <w:tcPr>
            <w:tcW w:w="7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18</w:t>
            </w:r>
          </w:p>
        </w:tc>
        <w:tc>
          <w:tcPr>
            <w:tcW w:w="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19</w:t>
            </w:r>
          </w:p>
        </w:tc>
        <w:tc>
          <w:tcPr>
            <w:tcW w:w="8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20</w:t>
            </w:r>
          </w:p>
        </w:tc>
        <w:tc>
          <w:tcPr>
            <w:tcW w:w="10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21</w:t>
            </w:r>
          </w:p>
        </w:tc>
        <w:tc>
          <w:tcPr>
            <w:tcW w:w="7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22</w:t>
            </w:r>
          </w:p>
        </w:tc>
        <w:tc>
          <w:tcPr>
            <w:tcW w:w="5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23</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24</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25</w:t>
            </w:r>
          </w:p>
        </w:tc>
      </w:tr>
      <w:tr w:rsidR="00D919C6" w:rsidRPr="00F321E6" w:rsidTr="00B96883">
        <w:trPr>
          <w:trHeight w:val="495"/>
        </w:trPr>
        <w:tc>
          <w:tcPr>
            <w:tcW w:w="1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ответ</w:t>
            </w:r>
          </w:p>
        </w:tc>
        <w:tc>
          <w:tcPr>
            <w:tcW w:w="1054" w:type="dxa"/>
            <w:tcBorders>
              <w:top w:val="nil"/>
              <w:left w:val="nil"/>
              <w:bottom w:val="single" w:sz="8" w:space="0" w:color="000000"/>
              <w:right w:val="single" w:sz="8" w:space="0" w:color="000000"/>
            </w:tcBorders>
            <w:tcMar>
              <w:top w:w="43" w:type="dxa"/>
              <w:left w:w="43" w:type="dxa"/>
              <w:bottom w:w="43" w:type="dxa"/>
              <w:right w:w="43"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5,4,2,1,3</w:t>
            </w:r>
          </w:p>
        </w:tc>
        <w:tc>
          <w:tcPr>
            <w:tcW w:w="58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1,4</w:t>
            </w:r>
          </w:p>
        </w:tc>
        <w:tc>
          <w:tcPr>
            <w:tcW w:w="7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2,4,5</w:t>
            </w:r>
          </w:p>
        </w:tc>
        <w:tc>
          <w:tcPr>
            <w:tcW w:w="73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3,4,5</w:t>
            </w:r>
          </w:p>
        </w:tc>
        <w:tc>
          <w:tcPr>
            <w:tcW w:w="81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2,3,1</w:t>
            </w:r>
          </w:p>
        </w:tc>
        <w:tc>
          <w:tcPr>
            <w:tcW w:w="105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2,5,4,3,1</w:t>
            </w:r>
          </w:p>
        </w:tc>
        <w:tc>
          <w:tcPr>
            <w:tcW w:w="74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1,3,4</w:t>
            </w:r>
          </w:p>
        </w:tc>
        <w:tc>
          <w:tcPr>
            <w:tcW w:w="58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2,5</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4,5,2,3,1</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5,1,4,3,2</w:t>
            </w:r>
          </w:p>
        </w:tc>
      </w:tr>
    </w:tbl>
    <w:p w:rsidR="00D919C6" w:rsidRPr="00F321E6" w:rsidRDefault="00D919C6" w:rsidP="00D919C6">
      <w:pPr>
        <w:spacing w:after="0" w:line="240" w:lineRule="auto"/>
        <w:ind w:firstLine="709"/>
        <w:jc w:val="both"/>
        <w:rPr>
          <w:rFonts w:ascii="Times New Roman" w:hAnsi="Times New Roman"/>
          <w:b/>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В заданиях 26-30 решите задачи:</w:t>
      </w:r>
    </w:p>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Задание 26. Задача № 1.</w:t>
      </w:r>
      <w:r w:rsidRPr="00F321E6">
        <w:rPr>
          <w:rFonts w:ascii="Times New Roman" w:hAnsi="Times New Roman"/>
          <w:sz w:val="24"/>
          <w:szCs w:val="24"/>
        </w:rPr>
        <w:t xml:space="preserve"> Определите, какая окраска цветков будет у растений гороха, полученных от самоопыления гомозиготных родительских форм с красными и с белыми цветками, а также от их скрещивания между собой.0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Решение.</w:t>
      </w:r>
      <w:r w:rsidRPr="00F321E6">
        <w:rPr>
          <w:rFonts w:ascii="Times New Roman" w:hAnsi="Times New Roman"/>
          <w:sz w:val="24"/>
          <w:szCs w:val="24"/>
        </w:rPr>
        <w:t xml:space="preserve"> Обе родительские формы гомозиготны, поэтому запись скрещиваний будет следующей: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от самоопыления: 1) Р: АА × АА; 2) P: аа × аа;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от перекрестного опыления: Р: АА × аа.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Гомозиготные формы дают единственный тип гамет, и поэтому при их слиянии будет получен единственный тип потомков: 1) F1 все AA; 2) F1 все аа;3) F1 все Aa.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xml:space="preserve"> 1. Красноцветковые гомозиготные растения дают только формы с красными цветками. 2. Все потомки растений с белыми цветками будут белоцветковыми (они всегда гомозиготны). 3. Все растения от скрещивания красноцветковых гомозиготных с белоцветковыми будут красноцветковыми (доминантный фенотип), но гетерозиготными по генотипу.</w:t>
      </w:r>
    </w:p>
    <w:p w:rsidR="00D919C6" w:rsidRPr="00F321E6" w:rsidRDefault="00D919C6" w:rsidP="00D919C6">
      <w:pPr>
        <w:widowControl w:val="0"/>
        <w:spacing w:after="0" w:line="240" w:lineRule="auto"/>
        <w:ind w:firstLine="709"/>
        <w:jc w:val="both"/>
        <w:rPr>
          <w:rFonts w:ascii="Times New Roman" w:hAnsi="Times New Roman"/>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Задание 27. Задача № 2</w:t>
      </w:r>
      <w:r w:rsidRPr="00F321E6">
        <w:rPr>
          <w:rFonts w:ascii="Times New Roman" w:hAnsi="Times New Roman"/>
          <w:sz w:val="24"/>
          <w:szCs w:val="24"/>
        </w:rPr>
        <w:t xml:space="preserve">. На ребенка с I группой крови в роддоме претендуют две родительские пары: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1 пара: мать с I, отец с IV группой крови;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2 пара: мать со II, отец с III группой крови.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Какой паре принадлежит ребенок? </w:t>
      </w:r>
    </w:p>
    <w:p w:rsidR="00D919C6" w:rsidRPr="00F321E6" w:rsidRDefault="00D919C6" w:rsidP="00D919C6">
      <w:pPr>
        <w:widowControl w:val="0"/>
        <w:spacing w:after="0" w:line="240" w:lineRule="auto"/>
        <w:ind w:firstLine="709"/>
        <w:jc w:val="both"/>
        <w:rPr>
          <w:rFonts w:ascii="Times New Roman" w:hAnsi="Times New Roman"/>
          <w:sz w:val="24"/>
          <w:szCs w:val="24"/>
          <w:lang w:val="en-US"/>
        </w:rPr>
      </w:pPr>
      <w:r w:rsidRPr="00F321E6">
        <w:rPr>
          <w:rFonts w:ascii="Times New Roman" w:hAnsi="Times New Roman"/>
          <w:b/>
          <w:sz w:val="24"/>
          <w:szCs w:val="24"/>
        </w:rPr>
        <w:t>Решение</w:t>
      </w:r>
      <w:r w:rsidRPr="00F321E6">
        <w:rPr>
          <w:rFonts w:ascii="Times New Roman" w:hAnsi="Times New Roman"/>
          <w:sz w:val="24"/>
          <w:szCs w:val="24"/>
        </w:rPr>
        <w:t>. Ребенок с I гр. крови по генотипу – I°I°. Такое сочетание аллелей возможно только в случае, если гаметы и отца, и матери будут содержать аллели I°. Следовательно, эта комбинация генов могла осуществиться только при зачатии ребенка в случае второй пары, когда мать и отец гетерозиготы. Запишемсхемускрещивания</w:t>
      </w:r>
      <w:r w:rsidRPr="00F321E6">
        <w:rPr>
          <w:rFonts w:ascii="Times New Roman" w:hAnsi="Times New Roman"/>
          <w:sz w:val="24"/>
          <w:szCs w:val="24"/>
          <w:lang w:val="en-US"/>
        </w:rPr>
        <w:t xml:space="preserve">: </w:t>
      </w:r>
    </w:p>
    <w:p w:rsidR="00D919C6" w:rsidRPr="00F321E6" w:rsidRDefault="00D919C6" w:rsidP="00D919C6">
      <w:pPr>
        <w:widowControl w:val="0"/>
        <w:spacing w:after="0" w:line="240" w:lineRule="auto"/>
        <w:ind w:firstLine="709"/>
        <w:jc w:val="both"/>
        <w:rPr>
          <w:rFonts w:ascii="Times New Roman" w:hAnsi="Times New Roman"/>
          <w:sz w:val="24"/>
          <w:szCs w:val="24"/>
          <w:lang w:val="en-US"/>
        </w:rPr>
      </w:pPr>
      <w:r w:rsidRPr="00F321E6">
        <w:rPr>
          <w:rFonts w:ascii="Times New Roman" w:hAnsi="Times New Roman"/>
          <w:sz w:val="24"/>
          <w:szCs w:val="24"/>
        </w:rPr>
        <w:t>Р</w:t>
      </w:r>
      <w:r w:rsidRPr="00F321E6">
        <w:rPr>
          <w:rFonts w:ascii="Times New Roman" w:hAnsi="Times New Roman"/>
          <w:sz w:val="24"/>
          <w:szCs w:val="24"/>
          <w:lang w:val="en-US"/>
        </w:rPr>
        <w:t xml:space="preserve">: I A I° ♀×I B I° ♂; G♀: 0,5I A + 0,5I°; G♂: 0,5I B + 0,5I°; =&gt; F1: 0,25 I°I°.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Очевидно, что первая супружеская пара претендовать на этого ребенка не может, т. к. у нее могут быть дети только со II и III группами крови: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Р: I°I° ♀ × I A I B♂; F1: 50% IA I° и 50%IB I° (у детей II и III гр. крови соотв.).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Ребенок принадлежит второй паре супругов.</w:t>
      </w:r>
    </w:p>
    <w:p w:rsidR="00D919C6" w:rsidRPr="00F321E6" w:rsidRDefault="00D919C6" w:rsidP="00D919C6">
      <w:pPr>
        <w:widowControl w:val="0"/>
        <w:spacing w:after="0" w:line="240" w:lineRule="auto"/>
        <w:ind w:firstLine="709"/>
        <w:jc w:val="both"/>
        <w:rPr>
          <w:rFonts w:ascii="Times New Roman" w:hAnsi="Times New Roman"/>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 xml:space="preserve">Задание 28. Задача № 3. </w:t>
      </w:r>
      <w:r w:rsidRPr="00F321E6">
        <w:rPr>
          <w:rFonts w:ascii="Times New Roman" w:hAnsi="Times New Roman"/>
          <w:sz w:val="24"/>
          <w:szCs w:val="24"/>
        </w:rPr>
        <w:t xml:space="preserve">Определите средний размер листочков у белого клевера, полученного от скрещивания геторозиготных растений с листочками 10 и 7 мм соответственно.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Решение</w:t>
      </w:r>
      <w:r w:rsidRPr="00F321E6">
        <w:rPr>
          <w:rFonts w:ascii="Times New Roman" w:hAnsi="Times New Roman"/>
          <w:sz w:val="24"/>
          <w:szCs w:val="24"/>
        </w:rPr>
        <w:t xml:space="preserve">. Определяем генотипы и записываем скрещивание: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Р: V ba v × V by v; определяем гаметы: G♀: 0,5V ba + 0,5v; G♂: 0,5V bу + 0,5v; </w:t>
      </w:r>
      <w:r w:rsidRPr="00F321E6">
        <w:rPr>
          <w:rFonts w:ascii="Times New Roman" w:hAnsi="Times New Roman"/>
          <w:sz w:val="24"/>
          <w:szCs w:val="24"/>
        </w:rPr>
        <w:lastRenderedPageBreak/>
        <w:t xml:space="preserve">получаем потомков: F1: 0,25V baVby; 0,25V ba v; 0,25 V by v; 0,25vv.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xml:space="preserve">. Получено 4 типа фенотипов и генотипов в равных соотношениях. Из них для первого будет характерна сверхдоминантность (средний размер листочков 18 мм). </w:t>
      </w:r>
    </w:p>
    <w:p w:rsidR="00D919C6" w:rsidRPr="00F321E6" w:rsidRDefault="00D919C6" w:rsidP="00D919C6">
      <w:pPr>
        <w:widowControl w:val="0"/>
        <w:spacing w:after="0" w:line="240" w:lineRule="auto"/>
        <w:ind w:firstLine="709"/>
        <w:jc w:val="both"/>
        <w:rPr>
          <w:rFonts w:ascii="Times New Roman" w:hAnsi="Times New Roman"/>
          <w:b/>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 xml:space="preserve">Задание 29. Задача № 4. </w:t>
      </w:r>
      <w:r w:rsidRPr="00F321E6">
        <w:rPr>
          <w:rFonts w:ascii="Times New Roman" w:hAnsi="Times New Roman"/>
          <w:sz w:val="24"/>
          <w:szCs w:val="24"/>
        </w:rPr>
        <w:t xml:space="preserve">Проанализируйте характер передачи рецессивного, частично сцепленного с полом, наследственного заболевания от матери к потомкам.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Решение</w:t>
      </w:r>
      <w:r w:rsidRPr="00F321E6">
        <w:rPr>
          <w:rFonts w:ascii="Times New Roman" w:hAnsi="Times New Roman"/>
          <w:sz w:val="24"/>
          <w:szCs w:val="24"/>
        </w:rPr>
        <w:t xml:space="preserve">. P:♀X аX а ♂X AY A больна F1: ♀X AX а ♂ X aY A F2:♀X AX а ; ♀X аX а ;♂ X AY A ; ♂X aY A больна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Болезнь передается от матери через детей и проявляется только у внучек.</w:t>
      </w:r>
    </w:p>
    <w:p w:rsidR="00D919C6" w:rsidRPr="00F321E6" w:rsidRDefault="00D919C6" w:rsidP="00D919C6">
      <w:pPr>
        <w:widowControl w:val="0"/>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b/>
          <w:sz w:val="24"/>
          <w:szCs w:val="24"/>
        </w:rPr>
        <w:t xml:space="preserve">Задание 30. </w:t>
      </w:r>
      <w:r w:rsidRPr="00F321E6">
        <w:rPr>
          <w:rFonts w:ascii="Times New Roman" w:hAnsi="Times New Roman"/>
          <w:sz w:val="24"/>
          <w:szCs w:val="24"/>
        </w:rPr>
        <w:t>Из элементов сообщества (полевка, зерно злаков, филин, хорек) составьте пищевую цепь и на основании правила экологической пирамиды определите, сколько нужно зерна, чтобы в лесу вырос один филин массой 2,5 кг.</w:t>
      </w:r>
    </w:p>
    <w:p w:rsidR="00D919C6" w:rsidRPr="00F321E6" w:rsidRDefault="00D919C6" w:rsidP="00D919C6">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Ответ:</w:t>
      </w:r>
    </w:p>
    <w:p w:rsidR="00D919C6" w:rsidRPr="00F321E6" w:rsidRDefault="00D919C6" w:rsidP="00D919C6">
      <w:pPr>
        <w:spacing w:after="0" w:line="240" w:lineRule="auto"/>
        <w:ind w:firstLine="709"/>
        <w:jc w:val="both"/>
        <w:rPr>
          <w:rFonts w:ascii="Times New Roman" w:hAnsi="Times New Roman"/>
          <w:b/>
          <w:sz w:val="24"/>
          <w:szCs w:val="24"/>
        </w:rPr>
      </w:pPr>
      <w:r w:rsidRPr="00F321E6">
        <w:rPr>
          <w:rFonts w:ascii="Times New Roman" w:hAnsi="Times New Roman"/>
          <w:b/>
          <w:noProof/>
          <w:sz w:val="24"/>
          <w:szCs w:val="24"/>
        </w:rPr>
        <w:drawing>
          <wp:inline distT="0" distB="0" distL="0" distR="0">
            <wp:extent cx="5732145" cy="846455"/>
            <wp:effectExtent l="19050" t="0" r="1905"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2" cstate="print"/>
                    <a:srcRect t="18390" b="19843"/>
                    <a:stretch>
                      <a:fillRect/>
                    </a:stretch>
                  </pic:blipFill>
                  <pic:spPr bwMode="auto">
                    <a:xfrm>
                      <a:off x="0" y="0"/>
                      <a:ext cx="5732145" cy="846455"/>
                    </a:xfrm>
                    <a:prstGeom prst="rect">
                      <a:avLst/>
                    </a:prstGeom>
                    <a:noFill/>
                    <a:ln w="9525">
                      <a:noFill/>
                      <a:miter lim="800000"/>
                      <a:headEnd/>
                      <a:tailEnd/>
                    </a:ln>
                  </pic:spPr>
                </pic:pic>
              </a:graphicData>
            </a:graphic>
          </wp:inline>
        </w:drawing>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В итоговой работе представлены задания, относящиеся к трем уровням сложности: “низкий”, “средний”, “высокий”. В зависимости от типа и трудности задания его выполнение оценивается разным числом баллов. Выполнение каждого задания “низкого” уровня сложности оценивается 1 баллом. За выполнение заданий “среднего” уровня сложности в зависимости от полноты и правильности ответа присваивается до 2 баллов. </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К заданию “высокого” уровня сложности относится решение ситуационных задач. За выполнение заданий “высокого” уровня в зависимости от полноты и правильности ответа присваивается до 3-х баллов.</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Задания “низкого” и “среднего” уровней сложности проверяются автоматически. Ответы на задания “высокого” уровня проверяются в ручном режиме.</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Распределение заданий по уровням сложности представлено в следующей таблице:</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p>
    <w:tbl>
      <w:tblPr>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770"/>
        <w:gridCol w:w="1080"/>
        <w:gridCol w:w="1905"/>
        <w:gridCol w:w="4725"/>
      </w:tblGrid>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Уровень сложности задания</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Балл</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Процентное содержание заданий</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Тип вопросов</w:t>
            </w:r>
          </w:p>
        </w:tc>
      </w:tr>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Низкий</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1</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50%</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задания с выбором одного правильного ответа</w:t>
            </w:r>
          </w:p>
        </w:tc>
      </w:tr>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Средний</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2</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33%</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множественный выбор;</w:t>
            </w:r>
          </w:p>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вопросы на упорядочивание или установление правильной последовательности</w:t>
            </w:r>
          </w:p>
        </w:tc>
      </w:tr>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Высокий</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3</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17 %</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задачи, предусматривающие развернутый ответ</w:t>
            </w:r>
          </w:p>
        </w:tc>
      </w:tr>
    </w:tbl>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b/>
          <w:sz w:val="24"/>
          <w:szCs w:val="24"/>
        </w:rPr>
      </w:pPr>
      <w:r w:rsidRPr="00F321E6">
        <w:rPr>
          <w:rFonts w:ascii="Times New Roman" w:hAnsi="Times New Roman"/>
          <w:sz w:val="24"/>
          <w:szCs w:val="24"/>
        </w:rPr>
        <w:t>Критерии оценивания итоговой письменной работы:</w:t>
      </w:r>
    </w:p>
    <w:tbl>
      <w:tblPr>
        <w:tblW w:w="897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812"/>
        <w:gridCol w:w="5158"/>
      </w:tblGrid>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Оценка</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Процент выполнения</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“отлично”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85-100%</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“хорошо”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70-84%</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“удовлетворительно”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50-69%</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“неудовлетворительно”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менее 49%</w:t>
            </w:r>
          </w:p>
        </w:tc>
      </w:tr>
    </w:tbl>
    <w:p w:rsidR="00D919C6" w:rsidRPr="00004D4F" w:rsidRDefault="00D919C6" w:rsidP="00D919C6">
      <w:pPr>
        <w:spacing w:after="240"/>
        <w:rPr>
          <w:sz w:val="28"/>
          <w:szCs w:val="28"/>
        </w:rPr>
      </w:pPr>
    </w:p>
    <w:p w:rsidR="00D919C6" w:rsidRPr="00F321E6" w:rsidRDefault="00D919C6" w:rsidP="00D919C6">
      <w:pPr>
        <w:spacing w:after="0" w:line="240" w:lineRule="auto"/>
        <w:ind w:firstLine="709"/>
        <w:jc w:val="both"/>
      </w:pPr>
    </w:p>
    <w:p w:rsidR="007769F2" w:rsidRPr="00D919C6" w:rsidRDefault="007769F2" w:rsidP="00D919C6">
      <w:pPr>
        <w:spacing w:after="0" w:line="240" w:lineRule="auto"/>
        <w:ind w:firstLine="709"/>
        <w:jc w:val="both"/>
        <w:rPr>
          <w:rFonts w:ascii="Times New Roman" w:hAnsi="Times New Roman"/>
          <w:sz w:val="24"/>
          <w:szCs w:val="24"/>
        </w:rPr>
      </w:pPr>
    </w:p>
    <w:sectPr w:rsidR="007769F2" w:rsidRPr="00D919C6" w:rsidSect="005977F5">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B85" w:rsidRDefault="00870B85" w:rsidP="00507757">
      <w:pPr>
        <w:spacing w:after="0" w:line="240" w:lineRule="auto"/>
      </w:pPr>
      <w:r>
        <w:separator/>
      </w:r>
    </w:p>
  </w:endnote>
  <w:endnote w:type="continuationSeparator" w:id="1">
    <w:p w:rsidR="00870B85" w:rsidRDefault="00870B85" w:rsidP="00507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9C6" w:rsidRDefault="00D919C6">
    <w:pPr>
      <w:pStyle w:val="a5"/>
      <w:jc w:val="center"/>
    </w:pPr>
  </w:p>
  <w:p w:rsidR="001B312D" w:rsidRDefault="001B312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B85" w:rsidRDefault="00870B85" w:rsidP="00507757">
      <w:pPr>
        <w:spacing w:after="0" w:line="240" w:lineRule="auto"/>
      </w:pPr>
      <w:r>
        <w:separator/>
      </w:r>
    </w:p>
  </w:footnote>
  <w:footnote w:type="continuationSeparator" w:id="1">
    <w:p w:rsidR="00870B85" w:rsidRDefault="00870B85" w:rsidP="00507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26D6E75"/>
    <w:multiLevelType w:val="multilevel"/>
    <w:tmpl w:val="77FC76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4BF1260F"/>
    <w:multiLevelType w:val="multilevel"/>
    <w:tmpl w:val="9BBE6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E74517"/>
    <w:multiLevelType w:val="multilevel"/>
    <w:tmpl w:val="6A360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nsid w:val="59C80A27"/>
    <w:multiLevelType w:val="multilevel"/>
    <w:tmpl w:val="4DA2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175C7B"/>
    <w:multiLevelType w:val="multilevel"/>
    <w:tmpl w:val="369ED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FD3FBE"/>
    <w:multiLevelType w:val="multilevel"/>
    <w:tmpl w:val="300C8B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64206743"/>
    <w:multiLevelType w:val="multilevel"/>
    <w:tmpl w:val="9A623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422425A"/>
    <w:multiLevelType w:val="multilevel"/>
    <w:tmpl w:val="5B3ED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B0B63FC"/>
    <w:multiLevelType w:val="multilevel"/>
    <w:tmpl w:val="2878C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6C2B0CCC"/>
    <w:multiLevelType w:val="multilevel"/>
    <w:tmpl w:val="250A3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D8534ED"/>
    <w:multiLevelType w:val="multilevel"/>
    <w:tmpl w:val="5AA01A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2"/>
  </w:num>
  <w:num w:numId="3">
    <w:abstractNumId w:val="7"/>
  </w:num>
  <w:num w:numId="4">
    <w:abstractNumId w:val="5"/>
  </w:num>
  <w:num w:numId="5">
    <w:abstractNumId w:val="4"/>
  </w:num>
  <w:num w:numId="6">
    <w:abstractNumId w:val="2"/>
  </w:num>
  <w:num w:numId="7">
    <w:abstractNumId w:val="1"/>
  </w:num>
  <w:num w:numId="8">
    <w:abstractNumId w:val="3"/>
  </w:num>
  <w:num w:numId="9">
    <w:abstractNumId w:val="9"/>
  </w:num>
  <w:num w:numId="10">
    <w:abstractNumId w:val="8"/>
  </w:num>
  <w:num w:numId="11">
    <w:abstractNumId w:val="18"/>
  </w:num>
  <w:num w:numId="12">
    <w:abstractNumId w:val="19"/>
  </w:num>
  <w:num w:numId="13">
    <w:abstractNumId w:val="16"/>
  </w:num>
  <w:num w:numId="14">
    <w:abstractNumId w:val="17"/>
  </w:num>
  <w:num w:numId="15">
    <w:abstractNumId w:val="6"/>
  </w:num>
  <w:num w:numId="16">
    <w:abstractNumId w:val="11"/>
  </w:num>
  <w:num w:numId="17">
    <w:abstractNumId w:val="15"/>
  </w:num>
  <w:num w:numId="18">
    <w:abstractNumId w:val="20"/>
  </w:num>
  <w:num w:numId="19">
    <w:abstractNumId w:val="13"/>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A348EF"/>
    <w:rsid w:val="00000800"/>
    <w:rsid w:val="00061550"/>
    <w:rsid w:val="00097FB0"/>
    <w:rsid w:val="00101C4B"/>
    <w:rsid w:val="00114DFF"/>
    <w:rsid w:val="001211D6"/>
    <w:rsid w:val="00135853"/>
    <w:rsid w:val="001B312D"/>
    <w:rsid w:val="001C38E4"/>
    <w:rsid w:val="001C7744"/>
    <w:rsid w:val="00264417"/>
    <w:rsid w:val="002F7F0D"/>
    <w:rsid w:val="00304D00"/>
    <w:rsid w:val="00340CA4"/>
    <w:rsid w:val="003A4B18"/>
    <w:rsid w:val="003D18AB"/>
    <w:rsid w:val="004A760A"/>
    <w:rsid w:val="004B571E"/>
    <w:rsid w:val="004C642E"/>
    <w:rsid w:val="004D53DC"/>
    <w:rsid w:val="00507757"/>
    <w:rsid w:val="00525AC9"/>
    <w:rsid w:val="0055247E"/>
    <w:rsid w:val="00563F97"/>
    <w:rsid w:val="005804AD"/>
    <w:rsid w:val="005977F5"/>
    <w:rsid w:val="005D2AB5"/>
    <w:rsid w:val="005F4B62"/>
    <w:rsid w:val="006A53B1"/>
    <w:rsid w:val="006B6246"/>
    <w:rsid w:val="006C28B8"/>
    <w:rsid w:val="006D2789"/>
    <w:rsid w:val="00724204"/>
    <w:rsid w:val="00750CDB"/>
    <w:rsid w:val="00760C8E"/>
    <w:rsid w:val="007769F2"/>
    <w:rsid w:val="00784033"/>
    <w:rsid w:val="007C1A22"/>
    <w:rsid w:val="00807AE5"/>
    <w:rsid w:val="00812B5B"/>
    <w:rsid w:val="00870B85"/>
    <w:rsid w:val="008C7093"/>
    <w:rsid w:val="0091111D"/>
    <w:rsid w:val="00922BC6"/>
    <w:rsid w:val="0095712B"/>
    <w:rsid w:val="00984BA7"/>
    <w:rsid w:val="009975A2"/>
    <w:rsid w:val="009A4273"/>
    <w:rsid w:val="009C54F3"/>
    <w:rsid w:val="00A348EF"/>
    <w:rsid w:val="00A370AF"/>
    <w:rsid w:val="00A577E7"/>
    <w:rsid w:val="00A60435"/>
    <w:rsid w:val="00A92F6E"/>
    <w:rsid w:val="00AA3C5E"/>
    <w:rsid w:val="00AB00ED"/>
    <w:rsid w:val="00AC2BF3"/>
    <w:rsid w:val="00B031CE"/>
    <w:rsid w:val="00B25522"/>
    <w:rsid w:val="00B378BB"/>
    <w:rsid w:val="00B772E4"/>
    <w:rsid w:val="00B96E70"/>
    <w:rsid w:val="00C00718"/>
    <w:rsid w:val="00C66024"/>
    <w:rsid w:val="00C75870"/>
    <w:rsid w:val="00CA6558"/>
    <w:rsid w:val="00CF3398"/>
    <w:rsid w:val="00D10AA5"/>
    <w:rsid w:val="00D462F9"/>
    <w:rsid w:val="00D83BD2"/>
    <w:rsid w:val="00D904F1"/>
    <w:rsid w:val="00D919C6"/>
    <w:rsid w:val="00E10DD2"/>
    <w:rsid w:val="00E74437"/>
    <w:rsid w:val="00EB283C"/>
    <w:rsid w:val="00ED257B"/>
    <w:rsid w:val="00F06CDE"/>
    <w:rsid w:val="00F80821"/>
    <w:rsid w:val="00F82E92"/>
    <w:rsid w:val="00F92004"/>
    <w:rsid w:val="00FA40FD"/>
    <w:rsid w:val="00FB6438"/>
    <w:rsid w:val="00FD2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8EF"/>
    <w:pPr>
      <w:spacing w:after="160" w:line="264" w:lineRule="auto"/>
    </w:pPr>
    <w:rPr>
      <w:rFonts w:asciiTheme="minorHAnsi" w:eastAsia="Times New Roman" w:hAnsiTheme="minorHAnsi"/>
      <w:color w:val="000000"/>
      <w:szCs w:val="20"/>
      <w:lang w:eastAsia="ru-RU"/>
    </w:rPr>
  </w:style>
  <w:style w:type="paragraph" w:styleId="1">
    <w:name w:val="heading 1"/>
    <w:basedOn w:val="3"/>
    <w:next w:val="a"/>
    <w:link w:val="10"/>
    <w:qFormat/>
    <w:rsid w:val="00D919C6"/>
    <w:pPr>
      <w:jc w:val="center"/>
      <w:outlineLvl w:val="0"/>
    </w:pPr>
    <w:rPr>
      <w:rFonts w:ascii="Times New Roman" w:hAnsi="Times New Roman" w:cs="Times New Roman"/>
      <w:sz w:val="24"/>
      <w:szCs w:val="24"/>
    </w:rPr>
  </w:style>
  <w:style w:type="paragraph" w:styleId="2">
    <w:name w:val="heading 2"/>
    <w:basedOn w:val="a"/>
    <w:next w:val="a"/>
    <w:link w:val="20"/>
    <w:rsid w:val="004B571E"/>
    <w:pPr>
      <w:keepNext/>
      <w:keepLines/>
      <w:spacing w:before="360" w:after="80" w:line="259" w:lineRule="auto"/>
      <w:outlineLvl w:val="1"/>
    </w:pPr>
    <w:rPr>
      <w:rFonts w:ascii="Calibri" w:eastAsia="Calibri" w:hAnsi="Calibri" w:cs="Calibri"/>
      <w:b/>
      <w:color w:val="auto"/>
      <w:sz w:val="36"/>
      <w:szCs w:val="36"/>
    </w:rPr>
  </w:style>
  <w:style w:type="paragraph" w:styleId="3">
    <w:name w:val="heading 3"/>
    <w:basedOn w:val="a"/>
    <w:next w:val="a"/>
    <w:link w:val="30"/>
    <w:rsid w:val="004B571E"/>
    <w:pPr>
      <w:keepNext/>
      <w:keepLines/>
      <w:spacing w:before="280" w:after="80" w:line="259" w:lineRule="auto"/>
      <w:outlineLvl w:val="2"/>
    </w:pPr>
    <w:rPr>
      <w:rFonts w:ascii="Calibri" w:eastAsia="Calibri" w:hAnsi="Calibri" w:cs="Calibri"/>
      <w:b/>
      <w:color w:val="auto"/>
      <w:sz w:val="28"/>
      <w:szCs w:val="28"/>
    </w:rPr>
  </w:style>
  <w:style w:type="paragraph" w:styleId="4">
    <w:name w:val="heading 4"/>
    <w:basedOn w:val="a"/>
    <w:next w:val="a"/>
    <w:link w:val="40"/>
    <w:rsid w:val="004B571E"/>
    <w:pPr>
      <w:keepNext/>
      <w:keepLines/>
      <w:spacing w:before="240" w:after="40" w:line="259" w:lineRule="auto"/>
      <w:outlineLvl w:val="3"/>
    </w:pPr>
    <w:rPr>
      <w:rFonts w:ascii="Calibri" w:eastAsia="Calibri" w:hAnsi="Calibri" w:cs="Calibri"/>
      <w:b/>
      <w:color w:val="auto"/>
      <w:sz w:val="24"/>
      <w:szCs w:val="24"/>
    </w:rPr>
  </w:style>
  <w:style w:type="paragraph" w:styleId="5">
    <w:name w:val="heading 5"/>
    <w:basedOn w:val="a"/>
    <w:next w:val="a"/>
    <w:link w:val="50"/>
    <w:rsid w:val="004B571E"/>
    <w:pPr>
      <w:keepNext/>
      <w:keepLines/>
      <w:spacing w:before="220" w:after="40" w:line="259" w:lineRule="auto"/>
      <w:outlineLvl w:val="4"/>
    </w:pPr>
    <w:rPr>
      <w:rFonts w:ascii="Calibri" w:eastAsia="Calibri" w:hAnsi="Calibri" w:cs="Calibri"/>
      <w:b/>
      <w:color w:val="auto"/>
      <w:szCs w:val="22"/>
    </w:rPr>
  </w:style>
  <w:style w:type="paragraph" w:styleId="6">
    <w:name w:val="heading 6"/>
    <w:basedOn w:val="a"/>
    <w:next w:val="a"/>
    <w:link w:val="60"/>
    <w:rsid w:val="004B571E"/>
    <w:pPr>
      <w:keepNext/>
      <w:keepLines/>
      <w:spacing w:before="200" w:after="40" w:line="259" w:lineRule="auto"/>
      <w:outlineLvl w:val="5"/>
    </w:pPr>
    <w:rPr>
      <w:rFonts w:ascii="Calibri" w:eastAsia="Calibri" w:hAnsi="Calibri" w:cs="Calibri"/>
      <w:b/>
      <w:color w:val="auto"/>
      <w:sz w:val="20"/>
    </w:rPr>
  </w:style>
  <w:style w:type="paragraph" w:styleId="7">
    <w:name w:val="heading 7"/>
    <w:basedOn w:val="a"/>
    <w:next w:val="a"/>
    <w:link w:val="70"/>
    <w:uiPriority w:val="9"/>
    <w:unhideWhenUsed/>
    <w:qFormat/>
    <w:rsid w:val="004B571E"/>
    <w:pPr>
      <w:keepNext/>
      <w:keepLines/>
      <w:spacing w:before="40" w:after="0" w:line="259" w:lineRule="auto"/>
      <w:outlineLvl w:val="6"/>
    </w:pPr>
    <w:rPr>
      <w:rFonts w:asciiTheme="majorHAnsi" w:eastAsiaTheme="majorEastAsia" w:hAnsiTheme="majorHAnsi" w:cstheme="majorBidi"/>
      <w:i/>
      <w:iCs/>
      <w:color w:val="243F60" w:themeColor="accent1" w:themeShade="7F"/>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9C6"/>
    <w:rPr>
      <w:rFonts w:eastAsia="Calibri"/>
      <w:b/>
      <w:sz w:val="24"/>
      <w:szCs w:val="24"/>
      <w:lang w:eastAsia="ru-RU"/>
    </w:rPr>
  </w:style>
  <w:style w:type="character" w:customStyle="1" w:styleId="20">
    <w:name w:val="Заголовок 2 Знак"/>
    <w:basedOn w:val="a0"/>
    <w:link w:val="2"/>
    <w:rsid w:val="004B571E"/>
    <w:rPr>
      <w:rFonts w:ascii="Calibri" w:eastAsia="Calibri" w:hAnsi="Calibri" w:cs="Calibri"/>
      <w:b/>
      <w:sz w:val="36"/>
      <w:szCs w:val="36"/>
      <w:lang w:eastAsia="ru-RU"/>
    </w:rPr>
  </w:style>
  <w:style w:type="character" w:customStyle="1" w:styleId="30">
    <w:name w:val="Заголовок 3 Знак"/>
    <w:basedOn w:val="a0"/>
    <w:link w:val="3"/>
    <w:rsid w:val="004B571E"/>
    <w:rPr>
      <w:rFonts w:ascii="Calibri" w:eastAsia="Calibri" w:hAnsi="Calibri" w:cs="Calibri"/>
      <w:b/>
      <w:sz w:val="28"/>
      <w:szCs w:val="28"/>
      <w:lang w:eastAsia="ru-RU"/>
    </w:rPr>
  </w:style>
  <w:style w:type="character" w:customStyle="1" w:styleId="40">
    <w:name w:val="Заголовок 4 Знак"/>
    <w:basedOn w:val="a0"/>
    <w:link w:val="4"/>
    <w:rsid w:val="004B571E"/>
    <w:rPr>
      <w:rFonts w:ascii="Calibri" w:eastAsia="Calibri" w:hAnsi="Calibri" w:cs="Calibri"/>
      <w:b/>
      <w:sz w:val="24"/>
      <w:szCs w:val="24"/>
      <w:lang w:eastAsia="ru-RU"/>
    </w:rPr>
  </w:style>
  <w:style w:type="character" w:customStyle="1" w:styleId="50">
    <w:name w:val="Заголовок 5 Знак"/>
    <w:basedOn w:val="a0"/>
    <w:link w:val="5"/>
    <w:rsid w:val="004B571E"/>
    <w:rPr>
      <w:rFonts w:ascii="Calibri" w:eastAsia="Calibri" w:hAnsi="Calibri" w:cs="Calibri"/>
      <w:b/>
      <w:lang w:eastAsia="ru-RU"/>
    </w:rPr>
  </w:style>
  <w:style w:type="character" w:customStyle="1" w:styleId="60">
    <w:name w:val="Заголовок 6 Знак"/>
    <w:basedOn w:val="a0"/>
    <w:link w:val="6"/>
    <w:rsid w:val="004B571E"/>
    <w:rPr>
      <w:rFonts w:ascii="Calibri" w:eastAsia="Calibri" w:hAnsi="Calibri" w:cs="Calibri"/>
      <w:b/>
      <w:sz w:val="20"/>
      <w:szCs w:val="20"/>
      <w:lang w:eastAsia="ru-RU"/>
    </w:rPr>
  </w:style>
  <w:style w:type="character" w:customStyle="1" w:styleId="70">
    <w:name w:val="Заголовок 7 Знак"/>
    <w:basedOn w:val="a0"/>
    <w:link w:val="7"/>
    <w:uiPriority w:val="9"/>
    <w:rsid w:val="004B571E"/>
    <w:rPr>
      <w:rFonts w:asciiTheme="majorHAnsi" w:eastAsiaTheme="majorEastAsia" w:hAnsiTheme="majorHAnsi" w:cstheme="majorBidi"/>
      <w:i/>
      <w:iCs/>
      <w:color w:val="243F60" w:themeColor="accent1" w:themeShade="7F"/>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A348EF"/>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A348EF"/>
    <w:rPr>
      <w:rFonts w:eastAsia="Times New Roman"/>
      <w:color w:val="000000"/>
      <w:sz w:val="24"/>
      <w:szCs w:val="20"/>
      <w:lang w:eastAsia="ru-RU"/>
    </w:rPr>
  </w:style>
  <w:style w:type="paragraph" w:styleId="a5">
    <w:name w:val="footer"/>
    <w:basedOn w:val="a"/>
    <w:link w:val="a6"/>
    <w:uiPriority w:val="99"/>
    <w:rsid w:val="00A34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48EF"/>
    <w:rPr>
      <w:rFonts w:asciiTheme="minorHAnsi" w:eastAsia="Times New Roman" w:hAnsiTheme="minorHAnsi"/>
      <w:color w:val="000000"/>
      <w:szCs w:val="20"/>
      <w:lang w:eastAsia="ru-RU"/>
    </w:rPr>
  </w:style>
  <w:style w:type="paragraph" w:styleId="a7">
    <w:name w:val="header"/>
    <w:basedOn w:val="a"/>
    <w:link w:val="a8"/>
    <w:uiPriority w:val="99"/>
    <w:rsid w:val="00A348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8EF"/>
    <w:rPr>
      <w:rFonts w:asciiTheme="minorHAnsi" w:eastAsia="Times New Roman" w:hAnsiTheme="minorHAnsi"/>
      <w:color w:val="000000"/>
      <w:szCs w:val="20"/>
      <w:lang w:eastAsia="ru-RU"/>
    </w:rPr>
  </w:style>
  <w:style w:type="paragraph" w:styleId="a9">
    <w:name w:val="TOC Heading"/>
    <w:basedOn w:val="1"/>
    <w:next w:val="a"/>
    <w:uiPriority w:val="39"/>
    <w:unhideWhenUsed/>
    <w:qFormat/>
    <w:rsid w:val="004A760A"/>
    <w:pPr>
      <w:spacing w:before="240"/>
      <w:outlineLvl w:val="9"/>
    </w:pPr>
    <w:rPr>
      <w:b w:val="0"/>
      <w:sz w:val="32"/>
      <w:szCs w:val="32"/>
    </w:rPr>
  </w:style>
  <w:style w:type="paragraph" w:styleId="31">
    <w:name w:val="toc 3"/>
    <w:basedOn w:val="a"/>
    <w:next w:val="a"/>
    <w:autoRedefine/>
    <w:uiPriority w:val="39"/>
    <w:unhideWhenUsed/>
    <w:rsid w:val="004A760A"/>
    <w:pPr>
      <w:spacing w:after="100" w:line="259" w:lineRule="auto"/>
    </w:pPr>
    <w:rPr>
      <w:rFonts w:eastAsiaTheme="minorEastAsia"/>
      <w:color w:val="auto"/>
      <w:szCs w:val="22"/>
    </w:rPr>
  </w:style>
  <w:style w:type="character" w:styleId="aa">
    <w:name w:val="Hyperlink"/>
    <w:basedOn w:val="a0"/>
    <w:uiPriority w:val="99"/>
    <w:unhideWhenUsed/>
    <w:rsid w:val="004A760A"/>
    <w:rPr>
      <w:color w:val="0000FF" w:themeColor="hyperlink"/>
      <w:u w:val="single"/>
    </w:rPr>
  </w:style>
  <w:style w:type="paragraph" w:styleId="ab">
    <w:name w:val="Balloon Text"/>
    <w:basedOn w:val="a"/>
    <w:link w:val="ac"/>
    <w:uiPriority w:val="99"/>
    <w:semiHidden/>
    <w:unhideWhenUsed/>
    <w:rsid w:val="004A760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A760A"/>
    <w:rPr>
      <w:rFonts w:ascii="Tahoma" w:eastAsia="Times New Roman" w:hAnsi="Tahoma" w:cs="Tahoma"/>
      <w:color w:val="000000"/>
      <w:sz w:val="16"/>
      <w:szCs w:val="16"/>
      <w:lang w:eastAsia="ru-RU"/>
    </w:rPr>
  </w:style>
  <w:style w:type="character" w:customStyle="1" w:styleId="4W4r4u4rur44444444444S4u44">
    <w:name w:val="Ц4Wв4rе4uт4・о?вr?о?еu ?вr?ы・4д?4е?4л?4е?4н?4и?4е ?4д?4л?4я?4SТ4uе4[к4・с・"/>
    <w:uiPriority w:val="99"/>
    <w:rsid w:val="00724204"/>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qFormat/>
    <w:rsid w:val="00724204"/>
    <w:pPr>
      <w:spacing w:after="0" w:line="240" w:lineRule="auto"/>
    </w:pPr>
    <w:rPr>
      <w:rFonts w:ascii="Calibri" w:eastAsia="Calibri" w:hAnsi="Calibri" w:cs="Calibri"/>
      <w:color w:val="auto"/>
      <w:sz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724204"/>
    <w:rPr>
      <w:rFonts w:ascii="Calibri" w:eastAsia="Calibri" w:hAnsi="Calibri" w:cs="Calibri"/>
      <w:sz w:val="20"/>
      <w:szCs w:val="20"/>
      <w:lang w:eastAsia="ru-RU"/>
    </w:rPr>
  </w:style>
  <w:style w:type="character" w:styleId="af">
    <w:name w:val="footnote reference"/>
    <w:uiPriority w:val="99"/>
    <w:rsid w:val="00724204"/>
    <w:rPr>
      <w:rFonts w:cs="Times New Roman"/>
      <w:vertAlign w:val="superscript"/>
    </w:rPr>
  </w:style>
  <w:style w:type="paragraph" w:styleId="af0">
    <w:name w:val="Title"/>
    <w:basedOn w:val="a"/>
    <w:next w:val="a"/>
    <w:link w:val="af1"/>
    <w:rsid w:val="004B571E"/>
    <w:pPr>
      <w:keepNext/>
      <w:keepLines/>
      <w:spacing w:before="480" w:after="120" w:line="259" w:lineRule="auto"/>
    </w:pPr>
    <w:rPr>
      <w:rFonts w:ascii="Calibri" w:eastAsia="Calibri" w:hAnsi="Calibri" w:cs="Calibri"/>
      <w:b/>
      <w:color w:val="auto"/>
      <w:sz w:val="72"/>
      <w:szCs w:val="72"/>
    </w:rPr>
  </w:style>
  <w:style w:type="character" w:customStyle="1" w:styleId="af1">
    <w:name w:val="Название Знак"/>
    <w:basedOn w:val="a0"/>
    <w:link w:val="af0"/>
    <w:rsid w:val="004B571E"/>
    <w:rPr>
      <w:rFonts w:ascii="Calibri" w:eastAsia="Calibri" w:hAnsi="Calibri" w:cs="Calibri"/>
      <w:b/>
      <w:sz w:val="72"/>
      <w:szCs w:val="72"/>
      <w:lang w:eastAsia="ru-RU"/>
    </w:rPr>
  </w:style>
  <w:style w:type="character" w:styleId="af2">
    <w:name w:val="Emphasis"/>
    <w:qFormat/>
    <w:rsid w:val="004B571E"/>
    <w:rPr>
      <w:rFonts w:cs="Times New Roman"/>
      <w:i/>
    </w:rPr>
  </w:style>
  <w:style w:type="character" w:customStyle="1" w:styleId="af3">
    <w:name w:val="Текст концевой сноски Знак"/>
    <w:basedOn w:val="a0"/>
    <w:link w:val="af4"/>
    <w:uiPriority w:val="99"/>
    <w:semiHidden/>
    <w:rsid w:val="004B571E"/>
    <w:rPr>
      <w:rFonts w:ascii="Calibri" w:eastAsia="Calibri" w:hAnsi="Calibri" w:cs="Calibri"/>
      <w:sz w:val="20"/>
      <w:szCs w:val="20"/>
      <w:lang w:eastAsia="ru-RU"/>
    </w:rPr>
  </w:style>
  <w:style w:type="paragraph" w:styleId="af4">
    <w:name w:val="endnote text"/>
    <w:basedOn w:val="a"/>
    <w:link w:val="af3"/>
    <w:uiPriority w:val="99"/>
    <w:semiHidden/>
    <w:unhideWhenUsed/>
    <w:rsid w:val="004B571E"/>
    <w:pPr>
      <w:spacing w:after="0" w:line="240" w:lineRule="auto"/>
    </w:pPr>
    <w:rPr>
      <w:rFonts w:ascii="Calibri" w:eastAsia="Calibri" w:hAnsi="Calibri" w:cs="Calibri"/>
      <w:color w:val="auto"/>
      <w:sz w:val="20"/>
    </w:rPr>
  </w:style>
  <w:style w:type="paragraph" w:styleId="af5">
    <w:name w:val="List Paragraph"/>
    <w:basedOn w:val="a"/>
    <w:uiPriority w:val="34"/>
    <w:qFormat/>
    <w:rsid w:val="004B571E"/>
    <w:pPr>
      <w:spacing w:line="259" w:lineRule="auto"/>
      <w:ind w:left="720"/>
      <w:contextualSpacing/>
    </w:pPr>
    <w:rPr>
      <w:rFonts w:ascii="Calibri" w:eastAsia="Calibri" w:hAnsi="Calibri" w:cs="Calibri"/>
      <w:color w:val="auto"/>
      <w:szCs w:val="22"/>
    </w:rPr>
  </w:style>
  <w:style w:type="paragraph" w:styleId="af6">
    <w:name w:val="Subtitle"/>
    <w:basedOn w:val="a"/>
    <w:next w:val="a"/>
    <w:link w:val="af7"/>
    <w:rsid w:val="004B571E"/>
    <w:pPr>
      <w:keepNext/>
      <w:keepLines/>
      <w:pBdr>
        <w:top w:val="nil"/>
        <w:left w:val="nil"/>
        <w:bottom w:val="nil"/>
        <w:right w:val="nil"/>
        <w:between w:val="nil"/>
      </w:pBdr>
      <w:spacing w:before="360" w:after="80" w:line="259" w:lineRule="auto"/>
    </w:pPr>
    <w:rPr>
      <w:rFonts w:ascii="Georgia" w:eastAsia="Georgia" w:hAnsi="Georgia" w:cs="Georgia"/>
      <w:i/>
      <w:color w:val="666666"/>
      <w:sz w:val="48"/>
      <w:szCs w:val="48"/>
    </w:rPr>
  </w:style>
  <w:style w:type="character" w:customStyle="1" w:styleId="af7">
    <w:name w:val="Подзаголовок Знак"/>
    <w:basedOn w:val="a0"/>
    <w:link w:val="af6"/>
    <w:rsid w:val="004B571E"/>
    <w:rPr>
      <w:rFonts w:ascii="Georgia" w:eastAsia="Georgia" w:hAnsi="Georgia" w:cs="Georgia"/>
      <w:i/>
      <w:color w:val="666666"/>
      <w:sz w:val="48"/>
      <w:szCs w:val="48"/>
      <w:lang w:eastAsia="ru-RU"/>
    </w:rPr>
  </w:style>
  <w:style w:type="paragraph" w:styleId="21">
    <w:name w:val="toc 2"/>
    <w:basedOn w:val="a"/>
    <w:next w:val="a"/>
    <w:autoRedefine/>
    <w:uiPriority w:val="39"/>
    <w:unhideWhenUsed/>
    <w:rsid w:val="004B571E"/>
    <w:pPr>
      <w:spacing w:after="100" w:line="259" w:lineRule="auto"/>
    </w:pPr>
    <w:rPr>
      <w:rFonts w:eastAsiaTheme="minorEastAsia"/>
      <w:color w:val="auto"/>
      <w:szCs w:val="22"/>
    </w:rPr>
  </w:style>
  <w:style w:type="paragraph" w:styleId="11">
    <w:name w:val="toc 1"/>
    <w:basedOn w:val="a"/>
    <w:next w:val="a"/>
    <w:autoRedefine/>
    <w:uiPriority w:val="39"/>
    <w:unhideWhenUsed/>
    <w:rsid w:val="004B571E"/>
    <w:pPr>
      <w:spacing w:after="100" w:line="259" w:lineRule="auto"/>
    </w:pPr>
    <w:rPr>
      <w:rFonts w:eastAsiaTheme="minorEastAsia"/>
      <w:color w:val="auto"/>
      <w:szCs w:val="22"/>
    </w:rPr>
  </w:style>
  <w:style w:type="character" w:customStyle="1" w:styleId="c2">
    <w:name w:val="c2"/>
    <w:basedOn w:val="a0"/>
    <w:rsid w:val="005804AD"/>
  </w:style>
  <w:style w:type="paragraph" w:customStyle="1" w:styleId="c4">
    <w:name w:val="c4"/>
    <w:basedOn w:val="a"/>
    <w:rsid w:val="005804AD"/>
    <w:pPr>
      <w:spacing w:before="100" w:beforeAutospacing="1" w:after="100" w:afterAutospacing="1" w:line="240" w:lineRule="auto"/>
    </w:pPr>
    <w:rPr>
      <w:rFonts w:ascii="Times New Roman" w:hAnsi="Times New Roman"/>
      <w:color w:val="auto"/>
      <w:sz w:val="24"/>
      <w:szCs w:val="24"/>
    </w:rPr>
  </w:style>
  <w:style w:type="character" w:customStyle="1" w:styleId="c0">
    <w:name w:val="c0"/>
    <w:basedOn w:val="a0"/>
    <w:rsid w:val="005804AD"/>
  </w:style>
  <w:style w:type="paragraph" w:customStyle="1" w:styleId="c3">
    <w:name w:val="c3"/>
    <w:basedOn w:val="a"/>
    <w:rsid w:val="005804AD"/>
    <w:pPr>
      <w:spacing w:before="100" w:beforeAutospacing="1" w:after="100" w:afterAutospacing="1" w:line="240" w:lineRule="auto"/>
    </w:pPr>
    <w:rPr>
      <w:rFonts w:ascii="Times New Roman" w:hAnsi="Times New Roman"/>
      <w:color w:val="auto"/>
      <w:sz w:val="24"/>
      <w:szCs w:val="24"/>
    </w:rPr>
  </w:style>
  <w:style w:type="character" w:customStyle="1" w:styleId="c6">
    <w:name w:val="c6"/>
    <w:basedOn w:val="a0"/>
    <w:rsid w:val="005804AD"/>
  </w:style>
  <w:style w:type="character" w:customStyle="1" w:styleId="c44">
    <w:name w:val="c44"/>
    <w:basedOn w:val="a0"/>
    <w:rsid w:val="005804AD"/>
  </w:style>
  <w:style w:type="character" w:customStyle="1" w:styleId="c27">
    <w:name w:val="c27"/>
    <w:basedOn w:val="a0"/>
    <w:rsid w:val="005804AD"/>
  </w:style>
  <w:style w:type="character" w:customStyle="1" w:styleId="c49">
    <w:name w:val="c49"/>
    <w:basedOn w:val="a0"/>
    <w:rsid w:val="005804AD"/>
  </w:style>
  <w:style w:type="paragraph" w:customStyle="1" w:styleId="c8">
    <w:name w:val="c8"/>
    <w:basedOn w:val="a"/>
    <w:rsid w:val="005804AD"/>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535392330">
      <w:bodyDiv w:val="1"/>
      <w:marLeft w:val="0"/>
      <w:marRight w:val="0"/>
      <w:marTop w:val="0"/>
      <w:marBottom w:val="0"/>
      <w:divBdr>
        <w:top w:val="none" w:sz="0" w:space="0" w:color="auto"/>
        <w:left w:val="none" w:sz="0" w:space="0" w:color="auto"/>
        <w:bottom w:val="none" w:sz="0" w:space="0" w:color="auto"/>
        <w:right w:val="none" w:sz="0" w:space="0" w:color="auto"/>
      </w:divBdr>
    </w:div>
    <w:div w:id="16698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3F10E-9FCD-463E-90BB-5AC1BBF1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7006</Words>
  <Characters>39935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ivanishina</cp:lastModifiedBy>
  <cp:revision>8</cp:revision>
  <cp:lastPrinted>2023-06-21T07:09:00Z</cp:lastPrinted>
  <dcterms:created xsi:type="dcterms:W3CDTF">2023-09-12T05:18:00Z</dcterms:created>
  <dcterms:modified xsi:type="dcterms:W3CDTF">2024-05-06T07:24:00Z</dcterms:modified>
</cp:coreProperties>
</file>